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79E0" w:rsidRDefault="00524596" w:rsidP="00EC7B66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</w:rPr>
        <w:t>15-16</w:t>
      </w:r>
      <w:r w:rsidR="007C5B28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ноября</w:t>
      </w:r>
      <w:r w:rsidR="009E32AA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</w:t>
      </w:r>
      <w:r w:rsidR="00A413AC">
        <w:rPr>
          <w:rFonts w:ascii="Arial" w:hAnsi="Arial" w:cs="Arial"/>
          <w:b/>
          <w:color w:val="595959" w:themeColor="text1" w:themeTint="A6"/>
          <w:sz w:val="32"/>
          <w:szCs w:val="32"/>
        </w:rPr>
        <w:t>2017 г</w:t>
      </w:r>
      <w:r w:rsidR="008279E0">
        <w:rPr>
          <w:rFonts w:ascii="Arial" w:hAnsi="Arial" w:cs="Arial"/>
          <w:b/>
          <w:color w:val="595959" w:themeColor="text1" w:themeTint="A6"/>
          <w:sz w:val="32"/>
          <w:szCs w:val="32"/>
        </w:rPr>
        <w:t>.</w:t>
      </w:r>
    </w:p>
    <w:p w:rsidR="008279E0" w:rsidRDefault="008279E0" w:rsidP="00EC7B66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:rsidR="00524596" w:rsidRDefault="00D0383A" w:rsidP="00524596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</w:rPr>
        <w:t>семинар</w:t>
      </w:r>
      <w:r w:rsidR="008354B6" w:rsidRPr="008354B6">
        <w:rPr>
          <w:rFonts w:ascii="Arial" w:hAnsi="Arial" w:cs="Arial"/>
          <w:b/>
          <w:color w:val="595959" w:themeColor="text1" w:themeTint="A6"/>
          <w:sz w:val="32"/>
          <w:szCs w:val="32"/>
        </w:rPr>
        <w:t>:</w:t>
      </w:r>
    </w:p>
    <w:p w:rsidR="00524596" w:rsidRPr="00524596" w:rsidRDefault="00524596" w:rsidP="00524596">
      <w:pPr>
        <w:rPr>
          <w:rFonts w:ascii="Arial" w:hAnsi="Arial" w:cs="Arial"/>
          <w:color w:val="595959" w:themeColor="text1" w:themeTint="A6"/>
          <w:sz w:val="32"/>
          <w:szCs w:val="32"/>
        </w:rPr>
      </w:pPr>
      <w:r w:rsidRPr="00524596">
        <w:rPr>
          <w:rFonts w:ascii="Arial" w:hAnsi="Arial" w:cs="Arial"/>
          <w:sz w:val="32"/>
          <w:szCs w:val="32"/>
        </w:rPr>
        <w:t>АКТУАЛЬНЫЕ ВОПРОСЫ ВНЕШНЕЭКОНОМИЧЕСКОЙ ДЕЯТЕЛЬНОСТИ В НОВЫХ УСЛОВИЯХ. ТАМОЖЕННОЕ РЕГУЛИРОВАНИЕ И ВАЛЮТНЫЙ КОНТРОЛЬ В 2017 Г</w:t>
      </w:r>
    </w:p>
    <w:p w:rsidR="008354B6" w:rsidRPr="008354B6" w:rsidRDefault="008354B6" w:rsidP="008354B6">
      <w:pPr>
        <w:rPr>
          <w:rFonts w:ascii="Arial" w:hAnsi="Arial" w:cs="Arial"/>
        </w:rPr>
      </w:pPr>
    </w:p>
    <w:p w:rsidR="008354B6" w:rsidRPr="006F781B" w:rsidRDefault="008354B6" w:rsidP="006F781B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 w:rsidRPr="006F781B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Актуальность темы</w:t>
      </w:r>
      <w:r w:rsidR="00055E82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:</w:t>
      </w:r>
    </w:p>
    <w:p w:rsidR="008354B6" w:rsidRDefault="009E644F" w:rsidP="00524596">
      <w:pPr>
        <w:shd w:val="clear" w:color="auto" w:fill="DDFFDD"/>
        <w:spacing w:line="276" w:lineRule="auto"/>
        <w:rPr>
          <w:rFonts w:ascii="Arial" w:hAnsi="Arial" w:cs="Arial"/>
          <w:b/>
          <w:bCs/>
          <w:color w:val="990033"/>
          <w:sz w:val="22"/>
          <w:szCs w:val="22"/>
        </w:rPr>
      </w:pPr>
      <w:r>
        <w:rPr>
          <w:rStyle w:val="eventspeaker"/>
          <w:rFonts w:ascii="Arial" w:hAnsi="Arial" w:cs="Arial"/>
          <w:color w:val="000000"/>
          <w:sz w:val="22"/>
          <w:szCs w:val="22"/>
        </w:rPr>
        <w:t xml:space="preserve">  </w:t>
      </w:r>
      <w:r w:rsidR="00524596" w:rsidRPr="00524596">
        <w:rPr>
          <w:rFonts w:ascii="Arial" w:hAnsi="Arial" w:cs="Arial"/>
          <w:sz w:val="22"/>
          <w:szCs w:val="22"/>
        </w:rPr>
        <w:t>Изменения Таможенного кодекса и валютного законодательства в 2017 году.</w:t>
      </w:r>
      <w:r w:rsidR="008354B6" w:rsidRPr="00524596">
        <w:rPr>
          <w:rFonts w:ascii="Arial" w:hAnsi="Arial" w:cs="Arial"/>
          <w:b/>
          <w:bCs/>
          <w:color w:val="990033"/>
          <w:sz w:val="22"/>
          <w:szCs w:val="22"/>
        </w:rPr>
        <w:t> </w:t>
      </w:r>
    </w:p>
    <w:p w:rsidR="00503147" w:rsidRPr="00F4204A" w:rsidRDefault="00503147" w:rsidP="00503147">
      <w:pPr>
        <w:rPr>
          <w:rFonts w:ascii="Arial" w:hAnsi="Arial" w:cs="Arial"/>
          <w:b/>
          <w:bCs/>
          <w:color w:val="800000"/>
          <w:sz w:val="18"/>
          <w:szCs w:val="28"/>
        </w:rPr>
      </w:pPr>
      <w:r w:rsidRPr="00F4204A">
        <w:rPr>
          <w:rFonts w:ascii="Arial" w:hAnsi="Arial" w:cs="Arial"/>
          <w:b/>
          <w:bCs/>
          <w:color w:val="800000"/>
          <w:sz w:val="22"/>
          <w:szCs w:val="28"/>
        </w:rPr>
        <w:t> </w:t>
      </w:r>
    </w:p>
    <w:p w:rsidR="008354B6" w:rsidRPr="006F781B" w:rsidRDefault="00D77A48" w:rsidP="006F781B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 xml:space="preserve">Семинар подготовлен </w:t>
      </w:r>
      <w:proofErr w:type="gramStart"/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для</w:t>
      </w:r>
      <w:proofErr w:type="gramEnd"/>
      <w:r w:rsidR="0008652D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:</w:t>
      </w:r>
    </w:p>
    <w:p w:rsidR="00D77A48" w:rsidRPr="007F6796" w:rsidRDefault="009E644F" w:rsidP="00D77A48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0"/>
        </w:rPr>
        <w:t xml:space="preserve">  </w:t>
      </w:r>
      <w:r w:rsidR="00503147">
        <w:rPr>
          <w:rFonts w:ascii="Arial" w:hAnsi="Arial" w:cs="Arial"/>
          <w:sz w:val="22"/>
          <w:szCs w:val="22"/>
        </w:rPr>
        <w:t>Директоров</w:t>
      </w:r>
      <w:r w:rsidR="007F6796" w:rsidRPr="007F6796">
        <w:rPr>
          <w:rFonts w:ascii="Arial" w:hAnsi="Arial" w:cs="Arial"/>
          <w:sz w:val="22"/>
          <w:szCs w:val="22"/>
        </w:rPr>
        <w:t xml:space="preserve"> в</w:t>
      </w:r>
      <w:r w:rsidR="00503147">
        <w:rPr>
          <w:rFonts w:ascii="Arial" w:hAnsi="Arial" w:cs="Arial"/>
          <w:sz w:val="22"/>
          <w:szCs w:val="22"/>
        </w:rPr>
        <w:t>нешнеторговых фирм; руководителей и сотрудников</w:t>
      </w:r>
      <w:r w:rsidR="007F6796" w:rsidRPr="007F6796">
        <w:rPr>
          <w:rFonts w:ascii="Arial" w:hAnsi="Arial" w:cs="Arial"/>
          <w:sz w:val="22"/>
          <w:szCs w:val="22"/>
        </w:rPr>
        <w:t xml:space="preserve"> служб ВЭД и логистики; фин</w:t>
      </w:r>
      <w:r w:rsidR="00503147">
        <w:rPr>
          <w:rFonts w:ascii="Arial" w:hAnsi="Arial" w:cs="Arial"/>
          <w:sz w:val="22"/>
          <w:szCs w:val="22"/>
        </w:rPr>
        <w:t>ансовых</w:t>
      </w:r>
      <w:r w:rsidR="007F6796">
        <w:rPr>
          <w:rFonts w:ascii="Arial" w:hAnsi="Arial" w:cs="Arial"/>
          <w:sz w:val="22"/>
          <w:szCs w:val="22"/>
        </w:rPr>
        <w:t xml:space="preserve"> </w:t>
      </w:r>
      <w:r w:rsidR="007F6796" w:rsidRPr="007F6796">
        <w:rPr>
          <w:rFonts w:ascii="Arial" w:hAnsi="Arial" w:cs="Arial"/>
          <w:sz w:val="22"/>
          <w:szCs w:val="22"/>
        </w:rPr>
        <w:t>директор</w:t>
      </w:r>
      <w:r w:rsidR="00503147">
        <w:rPr>
          <w:rFonts w:ascii="Arial" w:hAnsi="Arial" w:cs="Arial"/>
          <w:sz w:val="22"/>
          <w:szCs w:val="22"/>
        </w:rPr>
        <w:t>ов, главных бухгалтеров; специалистов по ВЭД, налоговых</w:t>
      </w:r>
      <w:r w:rsidR="007F6796" w:rsidRPr="007F6796">
        <w:rPr>
          <w:rFonts w:ascii="Arial" w:hAnsi="Arial" w:cs="Arial"/>
          <w:sz w:val="22"/>
          <w:szCs w:val="22"/>
        </w:rPr>
        <w:t xml:space="preserve"> </w:t>
      </w:r>
      <w:r w:rsidR="00503147">
        <w:rPr>
          <w:rFonts w:ascii="Arial" w:hAnsi="Arial" w:cs="Arial"/>
          <w:sz w:val="22"/>
          <w:szCs w:val="22"/>
        </w:rPr>
        <w:t>консультантов</w:t>
      </w:r>
      <w:r w:rsidR="007F6796" w:rsidRPr="007F6796">
        <w:rPr>
          <w:rFonts w:ascii="Arial" w:hAnsi="Arial" w:cs="Arial"/>
          <w:sz w:val="22"/>
          <w:szCs w:val="22"/>
        </w:rPr>
        <w:t>, которые занимаются планированием и реализацией внешнеэкономической</w:t>
      </w:r>
      <w:r w:rsidR="00503147">
        <w:rPr>
          <w:rFonts w:ascii="Arial" w:hAnsi="Arial" w:cs="Arial"/>
          <w:sz w:val="22"/>
          <w:szCs w:val="22"/>
        </w:rPr>
        <w:t xml:space="preserve"> деятельностью; юристов</w:t>
      </w:r>
      <w:r w:rsidR="007F6796" w:rsidRPr="007F6796">
        <w:rPr>
          <w:rFonts w:ascii="Arial" w:hAnsi="Arial" w:cs="Arial"/>
          <w:sz w:val="22"/>
          <w:szCs w:val="22"/>
        </w:rPr>
        <w:t xml:space="preserve"> компаний, занимающихся внешнеэкономической деятельностью</w:t>
      </w:r>
      <w:r w:rsidR="00503147">
        <w:rPr>
          <w:rFonts w:ascii="Arial" w:hAnsi="Arial" w:cs="Arial"/>
          <w:sz w:val="22"/>
          <w:szCs w:val="22"/>
        </w:rPr>
        <w:t>.</w:t>
      </w:r>
    </w:p>
    <w:p w:rsidR="008354B6" w:rsidRPr="00F4204A" w:rsidRDefault="008354B6" w:rsidP="00F4204A">
      <w:pPr>
        <w:rPr>
          <w:rFonts w:ascii="Arial" w:hAnsi="Arial" w:cs="Arial"/>
          <w:b/>
          <w:bCs/>
          <w:color w:val="800000"/>
          <w:sz w:val="18"/>
          <w:szCs w:val="28"/>
        </w:rPr>
      </w:pPr>
      <w:r w:rsidRPr="00F4204A">
        <w:rPr>
          <w:rFonts w:ascii="Arial" w:hAnsi="Arial" w:cs="Arial"/>
          <w:b/>
          <w:bCs/>
          <w:color w:val="800000"/>
          <w:sz w:val="22"/>
          <w:szCs w:val="28"/>
        </w:rPr>
        <w:t> </w:t>
      </w:r>
    </w:p>
    <w:p w:rsidR="00FF5755" w:rsidRPr="00852B52" w:rsidRDefault="00FF5755" w:rsidP="00852B52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Организатор:</w:t>
      </w:r>
      <w:r w:rsidR="00852B52">
        <w:rPr>
          <w:rFonts w:ascii="Arial" w:hAnsi="Arial" w:cs="Arial"/>
          <w:color w:val="262626" w:themeColor="text1" w:themeTint="D9"/>
          <w:sz w:val="28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Мир семинаров</w:t>
      </w:r>
    </w:p>
    <w:p w:rsidR="0082712C" w:rsidRPr="0082712C" w:rsidRDefault="0082712C" w:rsidP="0082712C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 w:rsidRPr="0082712C">
        <w:rPr>
          <w:rFonts w:ascii="Arial" w:hAnsi="Arial" w:cs="Arial"/>
          <w:color w:val="000000"/>
          <w:sz w:val="22"/>
          <w:szCs w:val="20"/>
        </w:rPr>
        <w:t>Место про</w:t>
      </w:r>
      <w:r w:rsidR="00B31F7A">
        <w:rPr>
          <w:rFonts w:ascii="Arial" w:hAnsi="Arial" w:cs="Arial"/>
          <w:color w:val="000000"/>
          <w:sz w:val="22"/>
          <w:szCs w:val="20"/>
        </w:rPr>
        <w:t xml:space="preserve">ведения: </w:t>
      </w:r>
      <w:r w:rsidR="007E306B">
        <w:rPr>
          <w:rFonts w:ascii="Arial" w:hAnsi="Arial" w:cs="Arial"/>
          <w:color w:val="000000"/>
          <w:sz w:val="22"/>
          <w:szCs w:val="20"/>
        </w:rPr>
        <w:t>г. Москва, Алтуфьевское шоссе, д.2, гостиница «Восход»</w:t>
      </w:r>
    </w:p>
    <w:p w:rsidR="0082712C" w:rsidRPr="0082712C" w:rsidRDefault="00B31F7A" w:rsidP="0082712C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Начало мероприятия</w:t>
      </w:r>
      <w:r w:rsidR="00B9280A">
        <w:rPr>
          <w:rFonts w:ascii="Arial" w:hAnsi="Arial" w:cs="Arial"/>
          <w:color w:val="000000"/>
          <w:sz w:val="22"/>
          <w:szCs w:val="20"/>
        </w:rPr>
        <w:t xml:space="preserve"> </w:t>
      </w:r>
      <w:r w:rsidR="007F6796">
        <w:rPr>
          <w:rFonts w:ascii="Arial" w:hAnsi="Arial" w:cs="Arial"/>
          <w:color w:val="000000"/>
          <w:sz w:val="22"/>
          <w:szCs w:val="20"/>
        </w:rPr>
        <w:t xml:space="preserve">15 </w:t>
      </w:r>
      <w:r w:rsidR="009E32AA">
        <w:rPr>
          <w:rFonts w:ascii="Arial" w:hAnsi="Arial" w:cs="Arial"/>
          <w:color w:val="000000"/>
          <w:sz w:val="22"/>
          <w:szCs w:val="20"/>
        </w:rPr>
        <w:t>ноября</w:t>
      </w:r>
      <w:r w:rsidR="00A413AC">
        <w:rPr>
          <w:rFonts w:ascii="Arial" w:hAnsi="Arial" w:cs="Arial"/>
          <w:color w:val="000000"/>
          <w:sz w:val="22"/>
          <w:szCs w:val="20"/>
        </w:rPr>
        <w:t xml:space="preserve"> 2017</w:t>
      </w:r>
      <w:r w:rsidR="0045329B">
        <w:rPr>
          <w:rFonts w:ascii="Arial" w:hAnsi="Arial" w:cs="Arial"/>
          <w:color w:val="000000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 xml:space="preserve">года </w:t>
      </w:r>
      <w:r w:rsidR="00A413AC">
        <w:rPr>
          <w:rFonts w:ascii="Arial" w:hAnsi="Arial" w:cs="Arial"/>
          <w:color w:val="000000"/>
          <w:sz w:val="22"/>
          <w:szCs w:val="20"/>
        </w:rPr>
        <w:t>10:00</w:t>
      </w:r>
    </w:p>
    <w:p w:rsidR="0082712C" w:rsidRPr="0008652D" w:rsidRDefault="0082712C" w:rsidP="0082712C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 w:rsidRPr="0082712C">
        <w:rPr>
          <w:rFonts w:ascii="Arial" w:hAnsi="Arial" w:cs="Arial"/>
          <w:color w:val="000000"/>
          <w:sz w:val="22"/>
          <w:szCs w:val="20"/>
        </w:rPr>
        <w:t>Длительность: 2</w:t>
      </w:r>
      <w:r>
        <w:rPr>
          <w:rFonts w:ascii="Arial" w:hAnsi="Arial" w:cs="Arial"/>
          <w:color w:val="000000"/>
          <w:sz w:val="22"/>
          <w:szCs w:val="20"/>
        </w:rPr>
        <w:t xml:space="preserve"> дня</w:t>
      </w:r>
    </w:p>
    <w:p w:rsidR="00B60567" w:rsidRPr="008354B6" w:rsidRDefault="00B60567" w:rsidP="008354B6">
      <w:pPr>
        <w:rPr>
          <w:rFonts w:ascii="Arial" w:hAnsi="Arial" w:cs="Arial"/>
        </w:rPr>
      </w:pPr>
    </w:p>
    <w:p w:rsidR="00B60567" w:rsidRDefault="0008652D" w:rsidP="00E80DD9">
      <w:pPr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  <w:r w:rsidRPr="00B60567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ПРОГРАММА СЕМИНАРА</w:t>
      </w:r>
    </w:p>
    <w:p w:rsidR="00E80DD9" w:rsidRPr="004D7BCD" w:rsidRDefault="00E80DD9" w:rsidP="00D77A48">
      <w:pPr>
        <w:rPr>
          <w:rFonts w:ascii="Arial" w:hAnsi="Arial" w:cs="Arial"/>
          <w:b/>
          <w:bCs/>
          <w:color w:val="262626" w:themeColor="text1" w:themeTint="D9"/>
          <w:sz w:val="22"/>
          <w:szCs w:val="22"/>
        </w:rPr>
      </w:pPr>
    </w:p>
    <w:p w:rsidR="007F6796" w:rsidRPr="007F6796" w:rsidRDefault="007F6796" w:rsidP="007F6796">
      <w:pPr>
        <w:pStyle w:val="ab"/>
        <w:rPr>
          <w:rFonts w:ascii="Arial" w:hAnsi="Arial" w:cs="Arial"/>
          <w:sz w:val="22"/>
          <w:szCs w:val="22"/>
        </w:rPr>
      </w:pPr>
      <w:bookmarkStart w:id="0" w:name="_GoBack"/>
      <w:r w:rsidRPr="007F6796">
        <w:rPr>
          <w:rFonts w:ascii="Arial" w:hAnsi="Arial" w:cs="Arial"/>
          <w:b/>
          <w:bCs/>
          <w:sz w:val="22"/>
          <w:szCs w:val="22"/>
        </w:rPr>
        <w:t xml:space="preserve">1.    Особенности таможенно-тарифного регулирования на территории ЕАЭС </w:t>
      </w:r>
    </w:p>
    <w:p w:rsidR="007F6796" w:rsidRPr="007F6796" w:rsidRDefault="007F6796" w:rsidP="007F6796">
      <w:pPr>
        <w:numPr>
          <w:ilvl w:val="0"/>
          <w:numId w:val="3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Основные принципы и цели функционирования ЕАЭС.</w:t>
      </w:r>
    </w:p>
    <w:p w:rsidR="007F6796" w:rsidRPr="007F6796" w:rsidRDefault="007F6796" w:rsidP="007F6796">
      <w:pPr>
        <w:numPr>
          <w:ilvl w:val="0"/>
          <w:numId w:val="3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Базовые соглашения Единого экономического пространства</w:t>
      </w:r>
    </w:p>
    <w:p w:rsidR="007F6796" w:rsidRPr="007F6796" w:rsidRDefault="007F6796" w:rsidP="007F6796">
      <w:pPr>
        <w:numPr>
          <w:ilvl w:val="0"/>
          <w:numId w:val="3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Единый таможенный тариф ЕАЭС.</w:t>
      </w:r>
    </w:p>
    <w:p w:rsidR="007F6796" w:rsidRPr="007F6796" w:rsidRDefault="007F6796" w:rsidP="007F6796">
      <w:pPr>
        <w:numPr>
          <w:ilvl w:val="0"/>
          <w:numId w:val="3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Тарифные преференции и тарифные льготы в отношении товаров, ввозимых на территорию России.</w:t>
      </w:r>
    </w:p>
    <w:p w:rsidR="007F6796" w:rsidRPr="007F6796" w:rsidRDefault="007F6796" w:rsidP="007F6796">
      <w:pPr>
        <w:pStyle w:val="ab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b/>
          <w:bCs/>
          <w:sz w:val="22"/>
          <w:szCs w:val="22"/>
        </w:rPr>
        <w:t>2</w:t>
      </w:r>
      <w:r w:rsidRPr="007F6796">
        <w:rPr>
          <w:rFonts w:ascii="Arial" w:hAnsi="Arial" w:cs="Arial"/>
          <w:sz w:val="22"/>
          <w:szCs w:val="22"/>
        </w:rPr>
        <w:t xml:space="preserve">.    </w:t>
      </w:r>
      <w:r w:rsidRPr="007F6796">
        <w:rPr>
          <w:rFonts w:ascii="Arial" w:hAnsi="Arial" w:cs="Arial"/>
          <w:b/>
          <w:bCs/>
          <w:sz w:val="22"/>
          <w:szCs w:val="22"/>
        </w:rPr>
        <w:t xml:space="preserve">Единое нетарифное регулирование на территории ЕАЭС </w:t>
      </w:r>
    </w:p>
    <w:p w:rsidR="007F6796" w:rsidRPr="007F6796" w:rsidRDefault="007F6796" w:rsidP="007F6796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Товары, в отношении которых применяются запреты или ограничения на ввоз или вывоз государствами - участниками ЕАЭС в торговле с третьими странами.</w:t>
      </w:r>
    </w:p>
    <w:p w:rsidR="007F6796" w:rsidRPr="007F6796" w:rsidRDefault="007F6796" w:rsidP="007F6796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Особенности ввоза на таможенную территорию и вывоза с таможенной территории ЕАЭС товаров, ограниченных к перемещению через границу таможенного союза.</w:t>
      </w:r>
    </w:p>
    <w:p w:rsidR="007F6796" w:rsidRPr="007F6796" w:rsidRDefault="007F6796" w:rsidP="007F6796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Правила и порядок выдачи лицензий и разрешений на экспорт-импорт.</w:t>
      </w:r>
    </w:p>
    <w:p w:rsidR="007F6796" w:rsidRPr="007F6796" w:rsidRDefault="007F6796" w:rsidP="007F6796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Особенности и порядок обращении продукции, подлежащей обязательной оценке (подтверждению) соответствия, на таможенной территории ЕАЭС.</w:t>
      </w:r>
    </w:p>
    <w:p w:rsidR="007F6796" w:rsidRPr="007F6796" w:rsidRDefault="007F6796" w:rsidP="007F6796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 xml:space="preserve">Применение санитарных, ветеринарных и фитосанитарных мер на территории ЕАЭС (перечни товаров, формы документов, порядок осуществления контроля, </w:t>
      </w:r>
      <w:proofErr w:type="spellStart"/>
      <w:r w:rsidRPr="007F6796">
        <w:rPr>
          <w:rFonts w:ascii="Arial" w:hAnsi="Arial" w:cs="Arial"/>
          <w:sz w:val="22"/>
          <w:szCs w:val="22"/>
        </w:rPr>
        <w:t>и.т.д</w:t>
      </w:r>
      <w:proofErr w:type="spellEnd"/>
      <w:r w:rsidRPr="007F6796">
        <w:rPr>
          <w:rFonts w:ascii="Arial" w:hAnsi="Arial" w:cs="Arial"/>
          <w:sz w:val="22"/>
          <w:szCs w:val="22"/>
        </w:rPr>
        <w:t>.)</w:t>
      </w:r>
    </w:p>
    <w:p w:rsidR="007F6796" w:rsidRPr="007F6796" w:rsidRDefault="007F6796" w:rsidP="007F6796">
      <w:pPr>
        <w:pStyle w:val="ab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b/>
          <w:bCs/>
          <w:sz w:val="22"/>
          <w:szCs w:val="22"/>
        </w:rPr>
        <w:lastRenderedPageBreak/>
        <w:t xml:space="preserve">3.    Нововведения по Таможенному кодексу ЕАЭС (ТК ЕАЭС) </w:t>
      </w:r>
    </w:p>
    <w:p w:rsidR="007F6796" w:rsidRPr="007F6796" w:rsidRDefault="007F6796" w:rsidP="007F67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Новеллы ТК ЕАЭС в части декларирования, выпуска товаров и таможенного контроля.</w:t>
      </w:r>
    </w:p>
    <w:p w:rsidR="007F6796" w:rsidRPr="007F6796" w:rsidRDefault="007F6796" w:rsidP="007F67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Упрощение порядка совершения таможенных операций при декларировании и выпуске товаров, предусмотренные ТК ЕАЭС.</w:t>
      </w:r>
    </w:p>
    <w:p w:rsidR="007F6796" w:rsidRPr="007F6796" w:rsidRDefault="007F6796" w:rsidP="007F67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Новые условия получения статуса Уполномоченного экономического оператора по ТК ЕАЭС.</w:t>
      </w:r>
    </w:p>
    <w:p w:rsidR="007F6796" w:rsidRPr="007F6796" w:rsidRDefault="007F6796" w:rsidP="007F67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Требования к лицам, осуществляющим деятельность в сфере таможенного дела.</w:t>
      </w:r>
    </w:p>
    <w:p w:rsidR="007F6796" w:rsidRPr="007F6796" w:rsidRDefault="007F6796" w:rsidP="007F67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Таможенные процедуры, предусмотренные ТК ЕАЭС, условия и порядок их применения.</w:t>
      </w:r>
    </w:p>
    <w:p w:rsidR="007F6796" w:rsidRPr="007F6796" w:rsidRDefault="007F6796" w:rsidP="007F67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Особенности исчисления, уплаты и возврата таможенных платежей в соответствие с ТК ЕАЭС.</w:t>
      </w:r>
    </w:p>
    <w:p w:rsidR="007F6796" w:rsidRPr="007F6796" w:rsidRDefault="007F6796" w:rsidP="007F67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Способы обеспечения уплаты таможенных платежей, определение суммы обеспечения уплаты таможенных платежей, предусмотренные ТК ЕАЭС.</w:t>
      </w:r>
    </w:p>
    <w:p w:rsidR="007F6796" w:rsidRPr="007F6796" w:rsidRDefault="007F6796" w:rsidP="007F67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Порядок, процедура и условия принудительного взыскания таможенных платежей.</w:t>
      </w:r>
    </w:p>
    <w:p w:rsidR="007F6796" w:rsidRPr="007F6796" w:rsidRDefault="007F6796" w:rsidP="007F67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Прибытие товаров и транспортных средств на таможенную территорию ЕАЭС. Порядок применения таможенной процедуры таможенного транзита, предусмотренные ТК ЕАЭС.</w:t>
      </w:r>
    </w:p>
    <w:p w:rsidR="007F6796" w:rsidRPr="007F6796" w:rsidRDefault="007F6796" w:rsidP="007F6796">
      <w:pPr>
        <w:pStyle w:val="ab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b/>
          <w:bCs/>
          <w:sz w:val="22"/>
          <w:szCs w:val="22"/>
        </w:rPr>
        <w:t xml:space="preserve">4.    Нововведения по вопросам таможенной стоимости товаров в Таможенном кодексе ЕАЭС </w:t>
      </w:r>
    </w:p>
    <w:p w:rsidR="007F6796" w:rsidRPr="007F6796" w:rsidRDefault="007F6796" w:rsidP="007F6796">
      <w:pPr>
        <w:pStyle w:val="ab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b/>
          <w:bCs/>
          <w:sz w:val="22"/>
          <w:szCs w:val="22"/>
        </w:rPr>
        <w:t>5.    Нововведения в ТК ЕАЭС по сравнению с ТК ТС союза по вопросам таможенной стоимости товаров.</w:t>
      </w:r>
      <w:r w:rsidRPr="007F6796">
        <w:rPr>
          <w:rFonts w:ascii="Arial" w:hAnsi="Arial" w:cs="Arial"/>
          <w:sz w:val="22"/>
          <w:szCs w:val="22"/>
        </w:rPr>
        <w:t xml:space="preserve"> </w:t>
      </w:r>
    </w:p>
    <w:p w:rsidR="007F6796" w:rsidRPr="007F6796" w:rsidRDefault="007F6796" w:rsidP="007F6796">
      <w:pPr>
        <w:pStyle w:val="ab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b/>
          <w:bCs/>
          <w:sz w:val="22"/>
          <w:szCs w:val="22"/>
        </w:rPr>
        <w:t>6. Изменения в системе валютного законодательства в РФ в 2016-17 гг., действующее валютное регулирование в РФ.</w:t>
      </w:r>
    </w:p>
    <w:p w:rsidR="007F6796" w:rsidRPr="007F6796" w:rsidRDefault="007F6796" w:rsidP="007F6796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 xml:space="preserve">Нормативно-правовая база валютного регулирования в Российской Федерации </w:t>
      </w:r>
    </w:p>
    <w:p w:rsidR="007F6796" w:rsidRPr="007F6796" w:rsidRDefault="007F6796" w:rsidP="007F6796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 xml:space="preserve">Актуальные изменения валютного законодательства РФ и их последствия в практике внешнеэкономической деятельности компаний </w:t>
      </w:r>
    </w:p>
    <w:p w:rsidR="007F6796" w:rsidRPr="007F6796" w:rsidRDefault="007F6796" w:rsidP="007F6796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 xml:space="preserve">Действие федерального закона «О валютном регулировании и валютном контроле» 173-ФЗ (с изменениями, вступившими в силу в 2015 году и вступающими в силу в 2016 г.) </w:t>
      </w:r>
    </w:p>
    <w:p w:rsidR="007F6796" w:rsidRPr="007F6796" w:rsidRDefault="007F6796" w:rsidP="007F6796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 xml:space="preserve">Проекты будущих изменений Федерального закона «О валютном регулировании и валютном контроле» </w:t>
      </w:r>
    </w:p>
    <w:p w:rsidR="007F6796" w:rsidRPr="007F6796" w:rsidRDefault="007F6796" w:rsidP="007F6796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 xml:space="preserve">Основные положения валютного регулирования и их использование в практике экономической деятельности компаний и индивидуальных предпринимателей </w:t>
      </w:r>
    </w:p>
    <w:p w:rsidR="007F6796" w:rsidRPr="007F6796" w:rsidRDefault="007F6796" w:rsidP="007F6796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 xml:space="preserve">Особенности проведения валютных операций резидентами и нерезидентами </w:t>
      </w:r>
    </w:p>
    <w:p w:rsidR="007F6796" w:rsidRPr="007F6796" w:rsidRDefault="007F6796" w:rsidP="007F6796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 xml:space="preserve">Порядок открытия и ведения счетов резидентов за пределами территории РФ </w:t>
      </w:r>
    </w:p>
    <w:p w:rsidR="007F6796" w:rsidRPr="007F6796" w:rsidRDefault="007F6796" w:rsidP="007F6796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 xml:space="preserve">Режим зарубежных счетов и правила осуществления резидентами валютных операций за счет средств, находящихся на счетах в банках за рубежом </w:t>
      </w:r>
    </w:p>
    <w:p w:rsidR="007F6796" w:rsidRPr="007F6796" w:rsidRDefault="007F6796" w:rsidP="007F6796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Репатриация валютной выручки: правила, особенности, практика и ответственность за нарушения. Особенности требования репатриации при финансовых операциях</w:t>
      </w:r>
    </w:p>
    <w:p w:rsidR="007F6796" w:rsidRPr="007F6796" w:rsidRDefault="007F6796" w:rsidP="007F6796">
      <w:pPr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>7. Новое в осуществлении валютного контроля операций, связанных с внешнеторговой деятельностью, получением и предоставлением кредитов и займов, правоприменительная практика действующего законодательства.</w:t>
      </w:r>
    </w:p>
    <w:p w:rsidR="007F6796" w:rsidRPr="007F6796" w:rsidRDefault="007F6796" w:rsidP="007F6796">
      <w:pPr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lastRenderedPageBreak/>
        <w:t>Паспорт сделки: правила открытия, оформления, ведения, перевода и закрытия. Досье по паспорту сделки</w:t>
      </w:r>
    </w:p>
    <w:p w:rsidR="007F6796" w:rsidRPr="007F6796" w:rsidRDefault="007F6796" w:rsidP="007F6796">
      <w:pPr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Справка о валютных операциях: особенности ее формирования, сроки и правила ее представления в уполномоченный банк при осуществлении операций в иностранной и национальной валюте</w:t>
      </w:r>
    </w:p>
    <w:p w:rsidR="007F6796" w:rsidRPr="007F6796" w:rsidRDefault="007F6796" w:rsidP="007F6796">
      <w:pPr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Справка о подтверждающих документах при осуществлении внешнеторговой деятельности</w:t>
      </w:r>
    </w:p>
    <w:p w:rsidR="007F6796" w:rsidRPr="007F6796" w:rsidRDefault="007F6796" w:rsidP="007F6796">
      <w:pPr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Подтверждающие документы, статистическая форма учета перемещения товаров - порядок представления агентам валютного контроля</w:t>
      </w:r>
    </w:p>
    <w:p w:rsidR="007F6796" w:rsidRPr="007F6796" w:rsidRDefault="007F6796" w:rsidP="007F6796">
      <w:pPr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Особенности валютного контроля в неторговом обороте</w:t>
      </w:r>
    </w:p>
    <w:p w:rsidR="007F6796" w:rsidRPr="007F6796" w:rsidRDefault="007F6796" w:rsidP="007F6796">
      <w:pPr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Ведомость банковского контроля</w:t>
      </w:r>
    </w:p>
    <w:p w:rsidR="007F6796" w:rsidRPr="007F6796" w:rsidRDefault="007F6796" w:rsidP="007F6796">
      <w:pPr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 xml:space="preserve">8. Порядок представления документов в уполномоченный банк при осуществлении валютных операций. Порядок оформления/переоформления/приема на обслуживание/закрытия паспорта сделки. Практика взаимодействия с банками: </w:t>
      </w:r>
    </w:p>
    <w:p w:rsidR="007F6796" w:rsidRPr="007F6796" w:rsidRDefault="007F6796" w:rsidP="007F6796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 xml:space="preserve">порядок оформления Справки о валютных </w:t>
      </w:r>
      <w:proofErr w:type="gramStart"/>
      <w:r w:rsidRPr="007F6796">
        <w:rPr>
          <w:rFonts w:ascii="Arial" w:hAnsi="Arial" w:cs="Arial"/>
          <w:sz w:val="22"/>
          <w:szCs w:val="22"/>
        </w:rPr>
        <w:t>операциях</w:t>
      </w:r>
      <w:proofErr w:type="gramEnd"/>
      <w:r w:rsidRPr="007F6796">
        <w:rPr>
          <w:rFonts w:ascii="Arial" w:hAnsi="Arial" w:cs="Arial"/>
          <w:sz w:val="22"/>
          <w:szCs w:val="22"/>
        </w:rPr>
        <w:t xml:space="preserve"> в том числе при осуществлении расчетов не через Банк ПС;</w:t>
      </w:r>
    </w:p>
    <w:p w:rsidR="007F6796" w:rsidRPr="007F6796" w:rsidRDefault="007F6796" w:rsidP="007F6796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 xml:space="preserve">порядок оформления Справок о подтверждающих документах; </w:t>
      </w:r>
    </w:p>
    <w:p w:rsidR="007F6796" w:rsidRPr="007F6796" w:rsidRDefault="007F6796" w:rsidP="007F6796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отраслевые особенности при определении обосновывающих и подтверждающих документов (страхование, строительство, услуги, т.п.).</w:t>
      </w:r>
    </w:p>
    <w:p w:rsidR="007F6796" w:rsidRPr="007F6796" w:rsidRDefault="007F6796" w:rsidP="007F6796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Сроки представления документов в уполномоченный банк.</w:t>
      </w:r>
    </w:p>
    <w:p w:rsidR="007F6796" w:rsidRPr="007F6796" w:rsidRDefault="007F6796" w:rsidP="007F6796">
      <w:pPr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 xml:space="preserve">9. </w:t>
      </w:r>
      <w:proofErr w:type="gramStart"/>
      <w:r w:rsidRPr="007F6796">
        <w:rPr>
          <w:rFonts w:ascii="Arial" w:hAnsi="Arial" w:cs="Arial"/>
          <w:b/>
          <w:bCs/>
          <w:sz w:val="22"/>
          <w:szCs w:val="22"/>
        </w:rPr>
        <w:t>Контроль за</w:t>
      </w:r>
      <w:proofErr w:type="gramEnd"/>
      <w:r w:rsidRPr="007F6796">
        <w:rPr>
          <w:rFonts w:ascii="Arial" w:hAnsi="Arial" w:cs="Arial"/>
          <w:b/>
          <w:bCs/>
          <w:sz w:val="22"/>
          <w:szCs w:val="22"/>
        </w:rPr>
        <w:t xml:space="preserve"> репатриацией экспортной выручки (возвратом авансовых платежей).</w:t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>10. Виды операций, предусматривающих особый учет.</w:t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 xml:space="preserve">11. </w:t>
      </w:r>
      <w:proofErr w:type="gramStart"/>
      <w:r w:rsidRPr="007F6796">
        <w:rPr>
          <w:rFonts w:ascii="Arial" w:hAnsi="Arial" w:cs="Arial"/>
          <w:b/>
          <w:bCs/>
          <w:sz w:val="22"/>
          <w:szCs w:val="22"/>
        </w:rPr>
        <w:t>Особенности оформления ПС и учета валютных операций, подтверждающих документов резидентами при полной уступке прав требования другому резиденту</w:t>
      </w:r>
      <w:r w:rsidRPr="007F6796">
        <w:rPr>
          <w:rFonts w:ascii="Arial" w:hAnsi="Arial" w:cs="Arial"/>
          <w:sz w:val="22"/>
          <w:szCs w:val="22"/>
        </w:rPr>
        <w:t xml:space="preserve"> (при полном переводе долга по контракту (кредитному договору) другому резиденту.</w:t>
      </w:r>
      <w:proofErr w:type="gramEnd"/>
      <w:r w:rsidRPr="007F6796">
        <w:rPr>
          <w:rFonts w:ascii="Arial" w:hAnsi="Arial" w:cs="Arial"/>
          <w:sz w:val="22"/>
          <w:szCs w:val="22"/>
        </w:rPr>
        <w:t xml:space="preserve"> Реорганизация ЮЛ.</w:t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>12. Особенности учета резидентами валютных операций и подтверждающих документов по оформленному ПС при осуществлении валютных операций</w:t>
      </w:r>
      <w:r w:rsidRPr="007F6796">
        <w:rPr>
          <w:rFonts w:ascii="Arial" w:hAnsi="Arial" w:cs="Arial"/>
          <w:sz w:val="22"/>
          <w:szCs w:val="22"/>
        </w:rPr>
        <w:t xml:space="preserve"> (исполнении обязательств иным способом) третьими лицами – резидентами, а также при частичной уступке прав требований (частичном переводе долга) другому резиденту.</w:t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 xml:space="preserve">13. </w:t>
      </w:r>
      <w:proofErr w:type="gramStart"/>
      <w:r w:rsidRPr="007F6796">
        <w:rPr>
          <w:rFonts w:ascii="Arial" w:hAnsi="Arial" w:cs="Arial"/>
          <w:b/>
          <w:bCs/>
          <w:sz w:val="22"/>
          <w:szCs w:val="22"/>
        </w:rPr>
        <w:t>Особенности учета резидентами валютных операций и подтверждающих документов по оформленному ПС при исполнении обязательств по контракту</w:t>
      </w:r>
      <w:r w:rsidRPr="007F6796">
        <w:rPr>
          <w:rFonts w:ascii="Arial" w:hAnsi="Arial" w:cs="Arial"/>
          <w:sz w:val="22"/>
          <w:szCs w:val="22"/>
        </w:rPr>
        <w:t xml:space="preserve"> (полном или частичном) третьими лицами – нерезидентами, в том числе в случае частичной уступки своих прав требования нерезиденту.</w:t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>14.</w:t>
      </w:r>
      <w:proofErr w:type="gramEnd"/>
      <w:r w:rsidRPr="007F6796">
        <w:rPr>
          <w:rFonts w:ascii="Arial" w:hAnsi="Arial" w:cs="Arial"/>
          <w:b/>
          <w:bCs/>
          <w:sz w:val="22"/>
          <w:szCs w:val="22"/>
        </w:rPr>
        <w:t xml:space="preserve"> Особенности учета резидентами валютных операций и подтверждающих документов по оформленному ПС при полной уступке своих прав требований по контракту нерезиденту.</w:t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 xml:space="preserve">15. </w:t>
      </w:r>
      <w:proofErr w:type="gramStart"/>
      <w:r w:rsidRPr="007F6796">
        <w:rPr>
          <w:rFonts w:ascii="Arial" w:hAnsi="Arial" w:cs="Arial"/>
          <w:b/>
          <w:bCs/>
          <w:sz w:val="22"/>
          <w:szCs w:val="22"/>
        </w:rPr>
        <w:t>Особенности оформления ПС и учета резидентом валютных операций и подтверждающих документов по оформленному ПС при наличии в контракте нескольких сторон по договору.</w:t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lastRenderedPageBreak/>
        <w:t>16.</w:t>
      </w:r>
      <w:proofErr w:type="gramEnd"/>
      <w:r w:rsidRPr="007F6796">
        <w:rPr>
          <w:rFonts w:ascii="Arial" w:hAnsi="Arial" w:cs="Arial"/>
          <w:b/>
          <w:bCs/>
          <w:sz w:val="22"/>
          <w:szCs w:val="22"/>
        </w:rPr>
        <w:t xml:space="preserve"> Особенности оформления ПС и учета валютных операций при осуществлении финансирования резидента – экспортера под уступку денежного требованиях (факторинг) фактором – резидентом.</w:t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>17. Таможенная стоимость товаров: механизм определения и контроля. Определение таможенной стоимости. Система управления рисками. Дополнительная проверка. Корректировка таможенной стоимости.</w:t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>18. Документальное подтверждение сведений. Обеспечение  уплаты таможенных пошлин и налогов.</w:t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>19. Разновидности внешнеторгового контракта и рекомендации для их заключения.</w:t>
      </w:r>
      <w:r w:rsidRPr="007F6796">
        <w:rPr>
          <w:rFonts w:ascii="Arial" w:hAnsi="Arial" w:cs="Arial"/>
          <w:sz w:val="22"/>
          <w:szCs w:val="22"/>
        </w:rPr>
        <w:t xml:space="preserve"> Разновидности внешнеторгового контракта. Существенные условия международного контракта. Порядок согласования разногласий по проекту контракта. Условия о товаре.</w:t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 xml:space="preserve">20. Финансовые условия контракта </w:t>
      </w:r>
    </w:p>
    <w:p w:rsidR="007F6796" w:rsidRPr="007F6796" w:rsidRDefault="007F6796" w:rsidP="007F6796">
      <w:pPr>
        <w:numPr>
          <w:ilvl w:val="0"/>
          <w:numId w:val="4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Возможные варианты формулировки условия о цене</w:t>
      </w:r>
    </w:p>
    <w:p w:rsidR="007F6796" w:rsidRPr="007F6796" w:rsidRDefault="007F6796" w:rsidP="007F6796">
      <w:pPr>
        <w:numPr>
          <w:ilvl w:val="0"/>
          <w:numId w:val="4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Бонусы, скидки и премии</w:t>
      </w:r>
    </w:p>
    <w:p w:rsidR="007F6796" w:rsidRPr="007F6796" w:rsidRDefault="007F6796" w:rsidP="007F6796">
      <w:pPr>
        <w:numPr>
          <w:ilvl w:val="0"/>
          <w:numId w:val="4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Отсрочки платежа и предоплаты, авансы, предельные отсрочки</w:t>
      </w:r>
    </w:p>
    <w:p w:rsidR="007F6796" w:rsidRPr="007F6796" w:rsidRDefault="007F6796" w:rsidP="007F6796">
      <w:pPr>
        <w:numPr>
          <w:ilvl w:val="0"/>
          <w:numId w:val="4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Порядок оплаты</w:t>
      </w:r>
    </w:p>
    <w:p w:rsidR="007F6796" w:rsidRPr="007F6796" w:rsidRDefault="007F6796" w:rsidP="007F6796">
      <w:pPr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b/>
          <w:bCs/>
          <w:sz w:val="22"/>
          <w:szCs w:val="22"/>
        </w:rPr>
        <w:t xml:space="preserve">21. Транспортные условия внешнеторгового контракта </w:t>
      </w:r>
    </w:p>
    <w:p w:rsidR="007F6796" w:rsidRPr="007F6796" w:rsidRDefault="007F6796" w:rsidP="007F6796">
      <w:pPr>
        <w:numPr>
          <w:ilvl w:val="0"/>
          <w:numId w:val="4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Условия доставки товара, направление товара в различные подразделения покупателя</w:t>
      </w:r>
    </w:p>
    <w:p w:rsidR="007F6796" w:rsidRPr="007F6796" w:rsidRDefault="007F6796" w:rsidP="007F6796">
      <w:pPr>
        <w:numPr>
          <w:ilvl w:val="0"/>
          <w:numId w:val="4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 xml:space="preserve">Использование условий </w:t>
      </w:r>
      <w:proofErr w:type="spellStart"/>
      <w:r w:rsidRPr="007F6796">
        <w:rPr>
          <w:rFonts w:ascii="Arial" w:hAnsi="Arial" w:cs="Arial"/>
          <w:sz w:val="22"/>
          <w:szCs w:val="22"/>
        </w:rPr>
        <w:t>инкотермс</w:t>
      </w:r>
      <w:proofErr w:type="spellEnd"/>
    </w:p>
    <w:p w:rsidR="007F6796" w:rsidRPr="007F6796" w:rsidRDefault="007F6796" w:rsidP="007F6796">
      <w:pPr>
        <w:numPr>
          <w:ilvl w:val="0"/>
          <w:numId w:val="4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Документальное оформление перевозки, товаросопроводительные документы</w:t>
      </w:r>
    </w:p>
    <w:p w:rsidR="007F6796" w:rsidRPr="007F6796" w:rsidRDefault="007F6796" w:rsidP="007F6796">
      <w:pPr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 xml:space="preserve">22. Порядок передачи товара </w:t>
      </w:r>
    </w:p>
    <w:p w:rsidR="007F6796" w:rsidRPr="007F6796" w:rsidRDefault="007F6796" w:rsidP="007F6796">
      <w:pPr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Порядок приемки товара</w:t>
      </w:r>
    </w:p>
    <w:p w:rsidR="007F6796" w:rsidRPr="007F6796" w:rsidRDefault="007F6796" w:rsidP="007F6796">
      <w:pPr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Определение количества товара</w:t>
      </w:r>
    </w:p>
    <w:p w:rsidR="007F6796" w:rsidRPr="007F6796" w:rsidRDefault="007F6796" w:rsidP="007F6796">
      <w:pPr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Определение качества товара</w:t>
      </w:r>
    </w:p>
    <w:p w:rsidR="007F6796" w:rsidRPr="007F6796" w:rsidRDefault="007F6796" w:rsidP="007F6796">
      <w:pPr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Документальное оформление передачи товара</w:t>
      </w:r>
    </w:p>
    <w:p w:rsidR="007F6796" w:rsidRPr="007F6796" w:rsidRDefault="007F6796" w:rsidP="007F6796">
      <w:pPr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Подтверждение полномочий лиц, принимающих товар</w:t>
      </w:r>
    </w:p>
    <w:p w:rsidR="007F6796" w:rsidRPr="007F6796" w:rsidRDefault="007F6796" w:rsidP="007F6796">
      <w:pPr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 xml:space="preserve">Передача товара и переход права собственности, рисков, случайной гибели или повреждения товара </w:t>
      </w:r>
    </w:p>
    <w:p w:rsidR="007F6796" w:rsidRPr="007F6796" w:rsidRDefault="007F6796" w:rsidP="007F6796">
      <w:pPr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 xml:space="preserve">23. Ответственность сторон и последствия несоблюдения требований к качеству или количеству товара </w:t>
      </w:r>
    </w:p>
    <w:p w:rsidR="007F6796" w:rsidRPr="007F6796" w:rsidRDefault="007F6796" w:rsidP="007F6796">
      <w:pPr>
        <w:numPr>
          <w:ilvl w:val="0"/>
          <w:numId w:val="4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Порядок фиксации дефектов товара</w:t>
      </w:r>
    </w:p>
    <w:p w:rsidR="007F6796" w:rsidRPr="007F6796" w:rsidRDefault="007F6796" w:rsidP="007F6796">
      <w:pPr>
        <w:numPr>
          <w:ilvl w:val="0"/>
          <w:numId w:val="4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Общие последствия несоблюдения требований к качеству товара</w:t>
      </w:r>
    </w:p>
    <w:p w:rsidR="007F6796" w:rsidRPr="007F6796" w:rsidRDefault="007F6796" w:rsidP="007F6796">
      <w:pPr>
        <w:numPr>
          <w:ilvl w:val="0"/>
          <w:numId w:val="4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Существенное нарушение требований к качеству и его правовые последствия</w:t>
      </w:r>
    </w:p>
    <w:p w:rsidR="007F6796" w:rsidRPr="007F6796" w:rsidRDefault="007F6796" w:rsidP="007F6796">
      <w:pPr>
        <w:numPr>
          <w:ilvl w:val="0"/>
          <w:numId w:val="4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Порядок фиксации недопоставки</w:t>
      </w:r>
    </w:p>
    <w:p w:rsidR="007F6796" w:rsidRPr="007F6796" w:rsidRDefault="007F6796" w:rsidP="007F6796">
      <w:pPr>
        <w:numPr>
          <w:ilvl w:val="0"/>
          <w:numId w:val="4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Порядок восполнения недопоставки</w:t>
      </w:r>
    </w:p>
    <w:p w:rsidR="007F6796" w:rsidRPr="007F6796" w:rsidRDefault="007F6796" w:rsidP="007F6796">
      <w:pPr>
        <w:numPr>
          <w:ilvl w:val="0"/>
          <w:numId w:val="4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Последствия расхождения в ассортименте товаров</w:t>
      </w:r>
    </w:p>
    <w:p w:rsidR="007F6796" w:rsidRPr="007F6796" w:rsidRDefault="007F6796" w:rsidP="007F6796">
      <w:pPr>
        <w:numPr>
          <w:ilvl w:val="0"/>
          <w:numId w:val="4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Формулировка дополнительных условий об ответственности: обязанности, за нарушение которых следует устанавливать санкции</w:t>
      </w:r>
    </w:p>
    <w:p w:rsidR="007F6796" w:rsidRPr="007F6796" w:rsidRDefault="007F6796" w:rsidP="007F6796">
      <w:pPr>
        <w:numPr>
          <w:ilvl w:val="0"/>
          <w:numId w:val="4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lastRenderedPageBreak/>
        <w:t>особенности взыскания неустоек</w:t>
      </w:r>
    </w:p>
    <w:p w:rsidR="007F6796" w:rsidRPr="007F6796" w:rsidRDefault="007F6796" w:rsidP="007F6796">
      <w:pPr>
        <w:numPr>
          <w:ilvl w:val="0"/>
          <w:numId w:val="4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расчет убытков</w:t>
      </w:r>
    </w:p>
    <w:p w:rsidR="007F6796" w:rsidRPr="007F6796" w:rsidRDefault="007F6796" w:rsidP="007F6796">
      <w:pPr>
        <w:numPr>
          <w:ilvl w:val="0"/>
          <w:numId w:val="4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proofErr w:type="spellStart"/>
      <w:r w:rsidRPr="007F6796">
        <w:rPr>
          <w:rFonts w:ascii="Arial" w:hAnsi="Arial" w:cs="Arial"/>
          <w:sz w:val="22"/>
          <w:szCs w:val="22"/>
        </w:rPr>
        <w:t>претензионно</w:t>
      </w:r>
      <w:proofErr w:type="spellEnd"/>
      <w:r w:rsidRPr="007F6796">
        <w:rPr>
          <w:rFonts w:ascii="Arial" w:hAnsi="Arial" w:cs="Arial"/>
          <w:sz w:val="22"/>
          <w:szCs w:val="22"/>
        </w:rPr>
        <w:t>-исковая работа по международному контракту</w:t>
      </w:r>
    </w:p>
    <w:p w:rsidR="007F6796" w:rsidRPr="007F6796" w:rsidRDefault="007F6796" w:rsidP="007F6796">
      <w:pPr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 xml:space="preserve">24. Другие условия и особенности применения внешнеторгового контракта </w:t>
      </w:r>
    </w:p>
    <w:p w:rsidR="007F6796" w:rsidRPr="007F6796" w:rsidRDefault="007F6796" w:rsidP="007F6796">
      <w:pPr>
        <w:numPr>
          <w:ilvl w:val="0"/>
          <w:numId w:val="4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Типовые условия о форс-мажоре, арбитраже и др.</w:t>
      </w:r>
    </w:p>
    <w:p w:rsidR="007F6796" w:rsidRPr="007F6796" w:rsidRDefault="007F6796" w:rsidP="007F6796">
      <w:pPr>
        <w:numPr>
          <w:ilvl w:val="0"/>
          <w:numId w:val="4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Осложнения на таможне из-за условий и формулировок контракта и документов по контракту</w:t>
      </w:r>
    </w:p>
    <w:p w:rsidR="007F6796" w:rsidRPr="007F6796" w:rsidRDefault="007F6796" w:rsidP="007F6796">
      <w:pPr>
        <w:numPr>
          <w:ilvl w:val="0"/>
          <w:numId w:val="4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Заключение, изменение, дополнение, расторжение контрактов по почте, факсу, e-</w:t>
      </w:r>
      <w:proofErr w:type="spellStart"/>
      <w:r w:rsidRPr="007F6796">
        <w:rPr>
          <w:rFonts w:ascii="Arial" w:hAnsi="Arial" w:cs="Arial"/>
          <w:sz w:val="22"/>
          <w:szCs w:val="22"/>
        </w:rPr>
        <w:t>mail</w:t>
      </w:r>
      <w:proofErr w:type="spellEnd"/>
      <w:r w:rsidRPr="007F6796">
        <w:rPr>
          <w:rFonts w:ascii="Arial" w:hAnsi="Arial" w:cs="Arial"/>
          <w:sz w:val="22"/>
          <w:szCs w:val="22"/>
        </w:rPr>
        <w:t>, на встрече представителей</w:t>
      </w:r>
    </w:p>
    <w:p w:rsidR="007F6796" w:rsidRPr="007F6796" w:rsidRDefault="007F6796" w:rsidP="007F6796">
      <w:pPr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 xml:space="preserve">25. </w:t>
      </w:r>
      <w:proofErr w:type="spellStart"/>
      <w:r w:rsidRPr="007F6796">
        <w:rPr>
          <w:rFonts w:ascii="Arial" w:hAnsi="Arial" w:cs="Arial"/>
          <w:b/>
          <w:bCs/>
          <w:sz w:val="22"/>
          <w:szCs w:val="22"/>
        </w:rPr>
        <w:t>Инкотремс</w:t>
      </w:r>
      <w:proofErr w:type="spellEnd"/>
      <w:r w:rsidRPr="007F6796">
        <w:rPr>
          <w:rFonts w:ascii="Arial" w:hAnsi="Arial" w:cs="Arial"/>
          <w:b/>
          <w:bCs/>
          <w:sz w:val="22"/>
          <w:szCs w:val="22"/>
        </w:rPr>
        <w:t xml:space="preserve"> и порядок применения </w:t>
      </w:r>
    </w:p>
    <w:p w:rsidR="007F6796" w:rsidRPr="007F6796" w:rsidRDefault="007F6796" w:rsidP="007F6796">
      <w:pPr>
        <w:numPr>
          <w:ilvl w:val="0"/>
          <w:numId w:val="4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proofErr w:type="spellStart"/>
      <w:r w:rsidRPr="007F6796">
        <w:rPr>
          <w:rFonts w:ascii="Arial" w:hAnsi="Arial" w:cs="Arial"/>
          <w:sz w:val="22"/>
          <w:szCs w:val="22"/>
        </w:rPr>
        <w:t>Инкотермс</w:t>
      </w:r>
      <w:proofErr w:type="spellEnd"/>
      <w:r w:rsidRPr="007F6796">
        <w:rPr>
          <w:rFonts w:ascii="Arial" w:hAnsi="Arial" w:cs="Arial"/>
          <w:sz w:val="22"/>
          <w:szCs w:val="22"/>
        </w:rPr>
        <w:t xml:space="preserve"> 2000,</w:t>
      </w:r>
    </w:p>
    <w:p w:rsidR="007F6796" w:rsidRPr="007F6796" w:rsidRDefault="007F6796" w:rsidP="007F6796">
      <w:pPr>
        <w:numPr>
          <w:ilvl w:val="0"/>
          <w:numId w:val="4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proofErr w:type="spellStart"/>
      <w:r w:rsidRPr="007F6796">
        <w:rPr>
          <w:rFonts w:ascii="Arial" w:hAnsi="Arial" w:cs="Arial"/>
          <w:sz w:val="22"/>
          <w:szCs w:val="22"/>
        </w:rPr>
        <w:t>Инкотермс</w:t>
      </w:r>
      <w:proofErr w:type="spellEnd"/>
      <w:r w:rsidRPr="007F6796">
        <w:rPr>
          <w:rFonts w:ascii="Arial" w:hAnsi="Arial" w:cs="Arial"/>
          <w:sz w:val="22"/>
          <w:szCs w:val="22"/>
        </w:rPr>
        <w:t xml:space="preserve"> 2010, нюансы применения и различия с </w:t>
      </w:r>
      <w:proofErr w:type="spellStart"/>
      <w:r w:rsidRPr="007F6796">
        <w:rPr>
          <w:rFonts w:ascii="Arial" w:hAnsi="Arial" w:cs="Arial"/>
          <w:sz w:val="22"/>
          <w:szCs w:val="22"/>
        </w:rPr>
        <w:t>Инкотермс</w:t>
      </w:r>
      <w:proofErr w:type="spellEnd"/>
      <w:r w:rsidRPr="007F6796">
        <w:rPr>
          <w:rFonts w:ascii="Arial" w:hAnsi="Arial" w:cs="Arial"/>
          <w:sz w:val="22"/>
          <w:szCs w:val="22"/>
        </w:rPr>
        <w:t xml:space="preserve"> 2000</w:t>
      </w:r>
    </w:p>
    <w:p w:rsidR="007F6796" w:rsidRPr="007F6796" w:rsidRDefault="007F6796" w:rsidP="007F6796">
      <w:pPr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 xml:space="preserve">26. Договоры </w:t>
      </w:r>
      <w:proofErr w:type="gramStart"/>
      <w:r w:rsidRPr="007F6796">
        <w:rPr>
          <w:rFonts w:ascii="Arial" w:hAnsi="Arial" w:cs="Arial"/>
          <w:b/>
          <w:bCs/>
          <w:sz w:val="22"/>
          <w:szCs w:val="22"/>
        </w:rPr>
        <w:t>с</w:t>
      </w:r>
      <w:proofErr w:type="gramEnd"/>
      <w:r w:rsidRPr="007F6796">
        <w:rPr>
          <w:rFonts w:ascii="Arial" w:hAnsi="Arial" w:cs="Arial"/>
          <w:b/>
          <w:bCs/>
          <w:sz w:val="22"/>
          <w:szCs w:val="22"/>
        </w:rPr>
        <w:t xml:space="preserve"> участникам ТС </w:t>
      </w:r>
    </w:p>
    <w:p w:rsidR="007F6796" w:rsidRPr="007F6796" w:rsidRDefault="007F6796" w:rsidP="007F6796">
      <w:pPr>
        <w:numPr>
          <w:ilvl w:val="0"/>
          <w:numId w:val="4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Договоры и особенности применения при сделках с Белоруссией, документооборот</w:t>
      </w:r>
    </w:p>
    <w:p w:rsidR="007F6796" w:rsidRPr="007F6796" w:rsidRDefault="007F6796" w:rsidP="007F6796">
      <w:pPr>
        <w:numPr>
          <w:ilvl w:val="0"/>
          <w:numId w:val="4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Договоры и особенности применения при сделках с Казахстаном, документооборот</w:t>
      </w:r>
    </w:p>
    <w:p w:rsidR="007F6796" w:rsidRPr="007F6796" w:rsidRDefault="007F6796" w:rsidP="007F6796">
      <w:pPr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br/>
      </w:r>
      <w:r w:rsidRPr="007F6796">
        <w:rPr>
          <w:rFonts w:ascii="Arial" w:hAnsi="Arial" w:cs="Arial"/>
          <w:b/>
          <w:bCs/>
          <w:sz w:val="22"/>
          <w:szCs w:val="22"/>
        </w:rPr>
        <w:t xml:space="preserve">27. Ответственность за нарушения валютного законодательства и актов органов валютного регулирования. </w:t>
      </w:r>
    </w:p>
    <w:p w:rsidR="007F6796" w:rsidRPr="007F6796" w:rsidRDefault="007F6796" w:rsidP="007F6796">
      <w:pPr>
        <w:numPr>
          <w:ilvl w:val="0"/>
          <w:numId w:val="4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Правила представления органами и агентами валютного контроля в уполномоченный Правительством Российской Федерации орган валютного контроля необходимых документов и информации</w:t>
      </w:r>
    </w:p>
    <w:p w:rsidR="007F6796" w:rsidRPr="007F6796" w:rsidRDefault="007F6796" w:rsidP="007F6796">
      <w:pPr>
        <w:numPr>
          <w:ilvl w:val="0"/>
          <w:numId w:val="4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Отдельные вопросы используемых в сфере валютного контроля информационных технологий</w:t>
      </w:r>
    </w:p>
    <w:p w:rsidR="007F6796" w:rsidRPr="007F6796" w:rsidRDefault="007F6796" w:rsidP="007F6796">
      <w:pPr>
        <w:numPr>
          <w:ilvl w:val="0"/>
          <w:numId w:val="4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Минимизация рисков, связанных с проведением валютных операций при осуществлении внешнеэкономической деятельности</w:t>
      </w:r>
    </w:p>
    <w:p w:rsidR="007F6796" w:rsidRPr="007F6796" w:rsidRDefault="007F6796" w:rsidP="007F6796">
      <w:pPr>
        <w:numPr>
          <w:ilvl w:val="0"/>
          <w:numId w:val="4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Предупреждение правонарушений валютного законодательства Российской Федерации и актов органов валютного регулирования. Нормы административной и уголовной ответственности</w:t>
      </w:r>
    </w:p>
    <w:p w:rsidR="007F6796" w:rsidRPr="007F6796" w:rsidRDefault="007F6796" w:rsidP="007F6796">
      <w:pPr>
        <w:numPr>
          <w:ilvl w:val="0"/>
          <w:numId w:val="4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Комплекс мер по созданию внутрифирменной системы валютного контроля. Место внутрифирменной системы валютного контроля в организационной структуре предприятия (организации)</w:t>
      </w:r>
    </w:p>
    <w:p w:rsidR="007C5B28" w:rsidRPr="007F6796" w:rsidRDefault="007F6796" w:rsidP="007F6796">
      <w:pPr>
        <w:numPr>
          <w:ilvl w:val="0"/>
          <w:numId w:val="4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F6796">
        <w:rPr>
          <w:rFonts w:ascii="Arial" w:hAnsi="Arial" w:cs="Arial"/>
          <w:sz w:val="22"/>
          <w:szCs w:val="22"/>
        </w:rPr>
        <w:t>Требования законодательства к условиям заключаемых во внешнеторговой деятельности договоров (контрактов)</w:t>
      </w:r>
      <w:bookmarkEnd w:id="0"/>
    </w:p>
    <w:p w:rsidR="00117E3E" w:rsidRPr="00D77A48" w:rsidRDefault="00117E3E" w:rsidP="00D77A48">
      <w:pPr>
        <w:rPr>
          <w:rFonts w:ascii="Arial" w:hAnsi="Arial" w:cs="Arial"/>
        </w:rPr>
      </w:pPr>
    </w:p>
    <w:p w:rsidR="00117E3E" w:rsidRDefault="00117E3E" w:rsidP="00D77A48">
      <w:pPr>
        <w:outlineLvl w:val="2"/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</w:pPr>
      <w:r w:rsidRPr="00D77A48"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  <w:t>Условия участия в семинаре:</w:t>
      </w:r>
    </w:p>
    <w:p w:rsidR="00D77A48" w:rsidRPr="00D77A48" w:rsidRDefault="00D77A48" w:rsidP="00D77A48">
      <w:pPr>
        <w:outlineLvl w:val="2"/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</w:pPr>
    </w:p>
    <w:p w:rsidR="00B31F7A" w:rsidRPr="00D77A48" w:rsidRDefault="00117E3E" w:rsidP="00D77A48">
      <w:pPr>
        <w:rPr>
          <w:rFonts w:ascii="Arial" w:hAnsi="Arial" w:cs="Arial"/>
          <w:color w:val="000000"/>
          <w:sz w:val="22"/>
          <w:szCs w:val="22"/>
        </w:rPr>
      </w:pPr>
      <w:r w:rsidRPr="00D77A48">
        <w:rPr>
          <w:rFonts w:ascii="Arial" w:hAnsi="Arial" w:cs="Arial"/>
          <w:color w:val="000000"/>
          <w:sz w:val="22"/>
          <w:szCs w:val="22"/>
        </w:rPr>
        <w:t xml:space="preserve">Стоимость участия в семинаре составляет </w:t>
      </w:r>
      <w:r w:rsidR="00823267">
        <w:rPr>
          <w:rFonts w:ascii="Arial" w:hAnsi="Arial" w:cs="Arial"/>
          <w:b/>
          <w:color w:val="000000"/>
          <w:sz w:val="22"/>
          <w:szCs w:val="22"/>
        </w:rPr>
        <w:t>23</w:t>
      </w:r>
      <w:r w:rsidRPr="00D77A48">
        <w:rPr>
          <w:rFonts w:ascii="Arial" w:hAnsi="Arial" w:cs="Arial"/>
          <w:b/>
          <w:color w:val="000000"/>
          <w:sz w:val="22"/>
          <w:szCs w:val="22"/>
        </w:rPr>
        <w:t xml:space="preserve"> 000 руб</w:t>
      </w:r>
      <w:r w:rsidRPr="00D77A48">
        <w:rPr>
          <w:rFonts w:ascii="Arial" w:hAnsi="Arial" w:cs="Arial"/>
          <w:color w:val="000000"/>
          <w:sz w:val="22"/>
          <w:szCs w:val="22"/>
        </w:rPr>
        <w:t>., НДС не облагается.</w:t>
      </w:r>
      <w:r w:rsidRPr="00D77A48">
        <w:rPr>
          <w:rFonts w:ascii="Arial" w:hAnsi="Arial" w:cs="Arial"/>
          <w:color w:val="000000"/>
          <w:sz w:val="22"/>
          <w:szCs w:val="22"/>
        </w:rPr>
        <w:br/>
      </w:r>
      <w:r w:rsidRPr="00D77A48">
        <w:rPr>
          <w:rFonts w:ascii="Arial" w:hAnsi="Arial" w:cs="Arial"/>
          <w:color w:val="000000"/>
          <w:sz w:val="22"/>
          <w:szCs w:val="22"/>
        </w:rPr>
        <w:br/>
        <w:t>В стоимость участия включены</w:t>
      </w:r>
      <w:r w:rsidRPr="00D77A48">
        <w:rPr>
          <w:rFonts w:ascii="Arial" w:hAnsi="Arial" w:cs="Arial"/>
          <w:color w:val="000000"/>
          <w:sz w:val="22"/>
        </w:rPr>
        <w:t> </w:t>
      </w:r>
      <w:r w:rsidRPr="00D77A48">
        <w:rPr>
          <w:rFonts w:ascii="Arial" w:hAnsi="Arial" w:cs="Arial"/>
          <w:b/>
          <w:bCs/>
          <w:color w:val="000000"/>
          <w:sz w:val="22"/>
        </w:rPr>
        <w:t xml:space="preserve"> кофе-брейки, информационные материалы по теме </w:t>
      </w:r>
      <w:r w:rsidRPr="00D77A48">
        <w:rPr>
          <w:rFonts w:ascii="Arial" w:hAnsi="Arial" w:cs="Arial"/>
          <w:b/>
          <w:bCs/>
          <w:color w:val="000000"/>
          <w:sz w:val="22"/>
        </w:rPr>
        <w:lastRenderedPageBreak/>
        <w:t>мероприятия</w:t>
      </w:r>
      <w:r w:rsidRPr="00D77A48">
        <w:rPr>
          <w:rFonts w:ascii="Arial" w:hAnsi="Arial" w:cs="Arial"/>
          <w:color w:val="000000"/>
          <w:sz w:val="22"/>
          <w:szCs w:val="22"/>
        </w:rPr>
        <w:t>.</w:t>
      </w:r>
      <w:r w:rsidRPr="00D77A48">
        <w:rPr>
          <w:rFonts w:ascii="Arial" w:hAnsi="Arial" w:cs="Arial"/>
          <w:color w:val="000000"/>
          <w:sz w:val="22"/>
          <w:szCs w:val="22"/>
        </w:rPr>
        <w:br/>
      </w:r>
    </w:p>
    <w:p w:rsidR="00117E3E" w:rsidRPr="00D77A48" w:rsidRDefault="00117E3E" w:rsidP="00D77A48">
      <w:pPr>
        <w:rPr>
          <w:rFonts w:ascii="Arial" w:hAnsi="Arial" w:cs="Arial"/>
          <w:color w:val="000000"/>
          <w:sz w:val="22"/>
          <w:szCs w:val="22"/>
        </w:rPr>
      </w:pPr>
      <w:r w:rsidRPr="00D77A48">
        <w:rPr>
          <w:rFonts w:ascii="Arial" w:hAnsi="Arial" w:cs="Arial"/>
          <w:color w:val="000000"/>
          <w:sz w:val="22"/>
          <w:szCs w:val="22"/>
        </w:rPr>
        <w:t>Всем участникам выдается</w:t>
      </w:r>
      <w:r w:rsidRPr="00D77A48">
        <w:rPr>
          <w:rFonts w:ascii="Arial" w:hAnsi="Arial" w:cs="Arial"/>
          <w:color w:val="000000"/>
          <w:sz w:val="22"/>
        </w:rPr>
        <w:t> </w:t>
      </w:r>
      <w:r w:rsidR="0067364E" w:rsidRPr="00D77A48">
        <w:rPr>
          <w:rFonts w:ascii="Arial" w:hAnsi="Arial" w:cs="Arial"/>
          <w:color w:val="000000"/>
          <w:sz w:val="22"/>
        </w:rPr>
        <w:t xml:space="preserve">фирменное </w:t>
      </w:r>
      <w:r w:rsidRPr="00D77A48">
        <w:rPr>
          <w:rFonts w:ascii="Arial" w:hAnsi="Arial" w:cs="Arial"/>
          <w:b/>
          <w:bCs/>
          <w:color w:val="000000"/>
          <w:sz w:val="22"/>
        </w:rPr>
        <w:t>Свидетельство</w:t>
      </w:r>
      <w:r w:rsidRPr="00D77A48">
        <w:rPr>
          <w:rFonts w:ascii="Arial" w:hAnsi="Arial" w:cs="Arial"/>
          <w:color w:val="000000"/>
          <w:sz w:val="22"/>
        </w:rPr>
        <w:t> </w:t>
      </w:r>
      <w:r w:rsidR="0067364E" w:rsidRPr="00D77A48">
        <w:rPr>
          <w:rFonts w:ascii="Arial" w:hAnsi="Arial" w:cs="Arial"/>
          <w:color w:val="000000"/>
          <w:sz w:val="22"/>
        </w:rPr>
        <w:t>компании «Мир семинаров»</w:t>
      </w:r>
      <w:r w:rsidRPr="00D77A48">
        <w:rPr>
          <w:rFonts w:ascii="Arial" w:hAnsi="Arial" w:cs="Arial"/>
          <w:color w:val="000000"/>
          <w:sz w:val="22"/>
          <w:szCs w:val="22"/>
        </w:rPr>
        <w:t>.</w:t>
      </w:r>
      <w:r w:rsidRPr="00D77A48">
        <w:rPr>
          <w:rFonts w:ascii="Arial" w:hAnsi="Arial" w:cs="Arial"/>
          <w:color w:val="000000"/>
          <w:sz w:val="22"/>
          <w:szCs w:val="22"/>
        </w:rPr>
        <w:br/>
      </w:r>
      <w:r w:rsidR="0067364E" w:rsidRPr="00D77A48">
        <w:rPr>
          <w:rFonts w:ascii="Arial" w:hAnsi="Arial" w:cs="Arial"/>
          <w:color w:val="000000"/>
          <w:sz w:val="22"/>
          <w:szCs w:val="22"/>
        </w:rPr>
        <w:br/>
        <w:t>Участники, прибывшие на мероприятие</w:t>
      </w:r>
      <w:r w:rsidRPr="00D77A48">
        <w:rPr>
          <w:rFonts w:ascii="Arial" w:hAnsi="Arial" w:cs="Arial"/>
          <w:color w:val="000000"/>
          <w:sz w:val="22"/>
          <w:szCs w:val="22"/>
        </w:rPr>
        <w:t xml:space="preserve">, должны иметь при себе </w:t>
      </w:r>
      <w:r w:rsidRPr="00D77A48">
        <w:rPr>
          <w:rFonts w:ascii="Arial" w:hAnsi="Arial" w:cs="Arial"/>
          <w:b/>
          <w:color w:val="000000"/>
          <w:sz w:val="22"/>
          <w:szCs w:val="22"/>
        </w:rPr>
        <w:t>копию платежного поручения</w:t>
      </w:r>
      <w:r w:rsidRPr="00D77A48">
        <w:rPr>
          <w:rFonts w:ascii="Arial" w:hAnsi="Arial" w:cs="Arial"/>
          <w:color w:val="000000"/>
          <w:sz w:val="22"/>
          <w:szCs w:val="22"/>
        </w:rPr>
        <w:t xml:space="preserve"> или квитанцию об оплате, которые являются пропуском на семинар.</w:t>
      </w:r>
    </w:p>
    <w:sectPr w:rsidR="00117E3E" w:rsidRPr="00D77A48" w:rsidSect="00EC7B66">
      <w:headerReference w:type="default" r:id="rId9"/>
      <w:footerReference w:type="default" r:id="rId10"/>
      <w:pgSz w:w="11906" w:h="16838"/>
      <w:pgMar w:top="1985" w:right="850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F8" w:rsidRDefault="00E85DF8" w:rsidP="00154D2E">
      <w:r>
        <w:separator/>
      </w:r>
    </w:p>
  </w:endnote>
  <w:endnote w:type="continuationSeparator" w:id="0">
    <w:p w:rsidR="00E85DF8" w:rsidRDefault="00E85DF8" w:rsidP="0015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4F" w:rsidRPr="008354B6" w:rsidRDefault="007C5B28" w:rsidP="00A301E4">
    <w:pPr>
      <w:pStyle w:val="a3"/>
      <w:tabs>
        <w:tab w:val="clear" w:pos="4677"/>
        <w:tab w:val="center" w:pos="0"/>
        <w:tab w:val="center" w:pos="5812"/>
      </w:tabs>
      <w:jc w:val="center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168910</wp:posOffset>
              </wp:positionH>
              <wp:positionV relativeFrom="paragraph">
                <wp:posOffset>3175</wp:posOffset>
              </wp:positionV>
              <wp:extent cx="5601970" cy="0"/>
              <wp:effectExtent l="6985" t="12700" r="1079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.3pt;margin-top:.25pt;width:44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PxsAIAAKwFAAAOAAAAZHJzL2Uyb0RvYy54bWysVFFvmzAQfp+0/2DxToGEkAQ1qVIge+m2&#10;Su20Z8c2YBVsZDsh0bT/3rNJ6NK9TFMTCdln3+f77r6727tj26ADU5pLsfKim9BDTBBJuahW3o/n&#10;rb/wkDZYUNxIwVbeiWnvbv35023fpWwia9lQphCACJ323cqrjenSINCkZi3WN7JjAg5LqVpsYKuq&#10;gCrcA3rbBJMwTIJeKtopSZjWYM2HQ2/t8MuSEfO9LDUzqFl5EJtxX+W+O/sN1rc4rRTuak7OYeD/&#10;iKLFXMCjI1SODUZ7xf+CajlRUsvS3BDZBrIsOWGOA7CJwndsnmrcMccFkqO7MU3642DJt8OjQpxC&#10;7TwkcAsl2uyNdC+jyKan73QKtzLxqCxBchRP3YMkLxoJmdVYVMxdfj514Os8gisXu9EdPLLrv0oK&#10;dzDgu1wdS9VaSMgCOrqSnMaSsKNBBIyzJIyWc6gcuZwFOL04dkqbL0y2yC5WnjYK86o2mRQCCi9V&#10;5J7BhwdtgAg4Xhzsq0JuedO4+jcC9RD7ZB6GzkPLhlN7au85KbKsUeiAQUT0ZUBt9i3QGWxRaH+D&#10;lsAOihvszgTPjhAuiCt0JfeCuiBqhmlxXhvMm2EN3o2wYTAn5oEJ7I4Gls4OiXJC+7UMl8WiWMR+&#10;PEkKPw7z3N9ss9hPttF8lk/zLMuj35ZfFKc1p5QJS/Ei+ij+N1Gd22+Q6yj7MZnBNbojDMFeR7rZ&#10;zsJ5PF348/ls6sfTIvTvF9vM32RRksyL++y+eBdp4djrjwl2TKWNSu4NU0817RHlVkTT2XICrUA5&#10;DAkrCFtYhJsKphsxykNKmp/c1E7zVq0WQ6tqNwpkkdi/FQPUbkQfEnGpod2NVThze0sV+F3q61rJ&#10;ds/QhztJT4/KQtuugpHgnM7jy86cP/fu1tuQXb8CAAD//wMAUEsDBBQABgAIAAAAIQBAFRQ62QAA&#10;AAQBAAAPAAAAZHJzL2Rvd25yZXYueG1sTI9BS8QwFITvgv8hPMGbm2xhy9ptuoigB1HQVTynzdum&#10;tHkpTXZb/71vT3ocZpj5ptwvfhBnnGIXSMN6pUAgNcF21Gr4+ny624KIyZA1QyDU8IMR9tX1VWkK&#10;G2b6wPMhtYJLKBZGg0tpLKSMjUNv4iqMSOwdw+RNYjm10k5m5nI/yEypXHrTES84M+Kjw6Y/nLyG&#10;Pl+r9z6rXzbJmU49p9fvt7nR+vZmediBSLikvzBc8BkdKmaqw4lsFIOGLM85qWEDgt17teUj9UXK&#10;qpT/4atfAAAA//8DAFBLAQItABQABgAIAAAAIQC2gziS/gAAAOEBAAATAAAAAAAAAAAAAAAAAAAA&#10;AABbQ29udGVudF9UeXBlc10ueG1sUEsBAi0AFAAGAAgAAAAhADj9If/WAAAAlAEAAAsAAAAAAAAA&#10;AAAAAAAALwEAAF9yZWxzLy5yZWxzUEsBAi0AFAAGAAgAAAAhAIAYE/GwAgAArAUAAA4AAAAAAAAA&#10;AAAAAAAALgIAAGRycy9lMm9Eb2MueG1sUEsBAi0AFAAGAAgAAAAhAEAVFDrZAAAABAEAAA8AAAAA&#10;AAAAAAAAAAAACgUAAGRycy9kb3ducmV2LnhtbFBLBQYAAAAABAAEAPMAAAAQBgAAAAA=&#10;" strokecolor="black [3200]" strokeweight="1pt">
              <v:shadow color="#868686"/>
            </v:shape>
          </w:pict>
        </mc:Fallback>
      </mc:AlternateContent>
    </w:r>
    <w:r w:rsidR="009E644F" w:rsidRPr="008354B6">
      <w:rPr>
        <w:rFonts w:ascii="Arial" w:hAnsi="Arial" w:cs="Arial"/>
        <w:sz w:val="22"/>
      </w:rPr>
      <w:t>193079, г. Санкт-Петербург, Дальневосточный проспект, 71 литер</w:t>
    </w:r>
    <w:proofErr w:type="gramStart"/>
    <w:r w:rsidR="009E644F" w:rsidRPr="008354B6">
      <w:rPr>
        <w:rFonts w:ascii="Arial" w:hAnsi="Arial" w:cs="Arial"/>
        <w:sz w:val="22"/>
      </w:rPr>
      <w:t xml:space="preserve"> А</w:t>
    </w:r>
    <w:proofErr w:type="gramEnd"/>
    <w:r w:rsidR="009E644F" w:rsidRPr="008354B6">
      <w:rPr>
        <w:rFonts w:ascii="Arial" w:hAnsi="Arial" w:cs="Arial"/>
        <w:sz w:val="22"/>
      </w:rPr>
      <w:t>, помещение 11-Н</w:t>
    </w:r>
  </w:p>
  <w:p w:rsidR="009E644F" w:rsidRPr="002E072B" w:rsidRDefault="00AD31E1" w:rsidP="002E072B">
    <w:pPr>
      <w:pStyle w:val="a3"/>
      <w:tabs>
        <w:tab w:val="clear" w:pos="4677"/>
        <w:tab w:val="center" w:pos="0"/>
        <w:tab w:val="center" w:pos="5812"/>
      </w:tabs>
      <w:jc w:val="center"/>
      <w:rPr>
        <w:rFonts w:ascii="Arial" w:hAnsi="Arial" w:cs="Arial"/>
        <w:sz w:val="22"/>
        <w:lang w:val="en-US"/>
      </w:rPr>
    </w:pPr>
    <w:r>
      <w:fldChar w:fldCharType="begin"/>
    </w:r>
    <w:r w:rsidRPr="00503147">
      <w:rPr>
        <w:lang w:val="en-US"/>
      </w:rPr>
      <w:instrText xml:space="preserve"> HYPERLINK "mailto:mail@mirseminarov.com" </w:instrText>
    </w:r>
    <w:r>
      <w:fldChar w:fldCharType="separate"/>
    </w:r>
    <w:r w:rsidR="009E644F" w:rsidRPr="008354B6">
      <w:rPr>
        <w:rStyle w:val="a9"/>
        <w:rFonts w:ascii="Arial" w:hAnsi="Arial" w:cs="Arial"/>
        <w:color w:val="auto"/>
        <w:sz w:val="22"/>
        <w:u w:val="none"/>
        <w:lang w:val="en-US"/>
      </w:rPr>
      <w:t>mail@mirseminarov.com</w:t>
    </w:r>
    <w:r>
      <w:rPr>
        <w:rStyle w:val="a9"/>
        <w:rFonts w:ascii="Arial" w:hAnsi="Arial" w:cs="Arial"/>
        <w:color w:val="auto"/>
        <w:sz w:val="22"/>
        <w:u w:val="none"/>
        <w:lang w:val="en-US"/>
      </w:rPr>
      <w:fldChar w:fldCharType="end"/>
    </w:r>
    <w:r w:rsidR="009E644F" w:rsidRPr="008354B6">
      <w:rPr>
        <w:rFonts w:ascii="Arial" w:hAnsi="Arial" w:cs="Arial"/>
        <w:sz w:val="22"/>
        <w:lang w:val="en-US"/>
      </w:rPr>
      <w:t xml:space="preserve">                      mirseminarov.com                     +7 (812) 940-09-23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F8" w:rsidRDefault="00E85DF8" w:rsidP="00154D2E">
      <w:r>
        <w:separator/>
      </w:r>
    </w:p>
  </w:footnote>
  <w:footnote w:type="continuationSeparator" w:id="0">
    <w:p w:rsidR="00E85DF8" w:rsidRDefault="00E85DF8" w:rsidP="00154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4F" w:rsidRPr="00ED59ED" w:rsidRDefault="009E644F" w:rsidP="00ED59ED">
    <w:pPr>
      <w:pStyle w:val="a3"/>
      <w:tabs>
        <w:tab w:val="clear" w:pos="4677"/>
        <w:tab w:val="center" w:pos="5245"/>
      </w:tabs>
    </w:pPr>
    <w:r>
      <w:rPr>
        <w:noProof/>
      </w:rPr>
      <w:drawing>
        <wp:inline distT="0" distB="0" distL="0" distR="0">
          <wp:extent cx="1066800" cy="923925"/>
          <wp:effectExtent l="19050" t="0" r="0" b="0"/>
          <wp:docPr id="3" name="Рисунок 60" descr="C:\Users\Сашка\Desktop\логотип для фирм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Сашка\Desktop\логотип для фирм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3E3"/>
    <w:multiLevelType w:val="hybridMultilevel"/>
    <w:tmpl w:val="ACBA05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541B4B"/>
    <w:multiLevelType w:val="multilevel"/>
    <w:tmpl w:val="A9F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B278B"/>
    <w:multiLevelType w:val="multilevel"/>
    <w:tmpl w:val="5B3A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20909"/>
    <w:multiLevelType w:val="multilevel"/>
    <w:tmpl w:val="C1FC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503F8C"/>
    <w:multiLevelType w:val="multilevel"/>
    <w:tmpl w:val="48DE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0C3E2E"/>
    <w:multiLevelType w:val="hybridMultilevel"/>
    <w:tmpl w:val="5AD63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D6184"/>
    <w:multiLevelType w:val="hybridMultilevel"/>
    <w:tmpl w:val="9236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3195"/>
    <w:multiLevelType w:val="multilevel"/>
    <w:tmpl w:val="B23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CE1803"/>
    <w:multiLevelType w:val="hybridMultilevel"/>
    <w:tmpl w:val="D19CC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6077B"/>
    <w:multiLevelType w:val="hybridMultilevel"/>
    <w:tmpl w:val="40427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87B90"/>
    <w:multiLevelType w:val="multilevel"/>
    <w:tmpl w:val="490A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0C7807"/>
    <w:multiLevelType w:val="hybridMultilevel"/>
    <w:tmpl w:val="FC8ADEA0"/>
    <w:lvl w:ilvl="0" w:tplc="670A6E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91B72"/>
    <w:multiLevelType w:val="hybridMultilevel"/>
    <w:tmpl w:val="13B2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73167"/>
    <w:multiLevelType w:val="multilevel"/>
    <w:tmpl w:val="D780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7C4C6C"/>
    <w:multiLevelType w:val="multilevel"/>
    <w:tmpl w:val="040E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45547C"/>
    <w:multiLevelType w:val="hybridMultilevel"/>
    <w:tmpl w:val="B684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86802"/>
    <w:multiLevelType w:val="hybridMultilevel"/>
    <w:tmpl w:val="A9CEE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07662"/>
    <w:multiLevelType w:val="multilevel"/>
    <w:tmpl w:val="DE68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C85392"/>
    <w:multiLevelType w:val="hybridMultilevel"/>
    <w:tmpl w:val="81A6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8651A"/>
    <w:multiLevelType w:val="multilevel"/>
    <w:tmpl w:val="D652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B732AA"/>
    <w:multiLevelType w:val="hybridMultilevel"/>
    <w:tmpl w:val="C35C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A66F1"/>
    <w:multiLevelType w:val="hybridMultilevel"/>
    <w:tmpl w:val="F8E02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3577B"/>
    <w:multiLevelType w:val="hybridMultilevel"/>
    <w:tmpl w:val="9AA8B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512C8"/>
    <w:multiLevelType w:val="hybridMultilevel"/>
    <w:tmpl w:val="4E520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81ACE"/>
    <w:multiLevelType w:val="hybridMultilevel"/>
    <w:tmpl w:val="11FE80CC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72C44AE6">
      <w:numFmt w:val="bullet"/>
      <w:lvlText w:val="·"/>
      <w:lvlJc w:val="left"/>
      <w:pPr>
        <w:ind w:left="2175" w:hanging="555"/>
      </w:pPr>
      <w:rPr>
        <w:rFonts w:ascii="Arial" w:eastAsia="Times New Roman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5C3519"/>
    <w:multiLevelType w:val="hybridMultilevel"/>
    <w:tmpl w:val="721886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6E75573"/>
    <w:multiLevelType w:val="hybridMultilevel"/>
    <w:tmpl w:val="C4B846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FC6032"/>
    <w:multiLevelType w:val="hybridMultilevel"/>
    <w:tmpl w:val="6CB6FE18"/>
    <w:lvl w:ilvl="0" w:tplc="82BC09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47355"/>
    <w:multiLevelType w:val="hybridMultilevel"/>
    <w:tmpl w:val="C1EC2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81419A"/>
    <w:multiLevelType w:val="hybridMultilevel"/>
    <w:tmpl w:val="E5BE2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B1D20"/>
    <w:multiLevelType w:val="multilevel"/>
    <w:tmpl w:val="040E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3A7702"/>
    <w:multiLevelType w:val="hybridMultilevel"/>
    <w:tmpl w:val="C0982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F03085"/>
    <w:multiLevelType w:val="hybridMultilevel"/>
    <w:tmpl w:val="3514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F2F12"/>
    <w:multiLevelType w:val="hybridMultilevel"/>
    <w:tmpl w:val="099AABB4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0E4B56"/>
    <w:multiLevelType w:val="hybridMultilevel"/>
    <w:tmpl w:val="25BE3AC2"/>
    <w:lvl w:ilvl="0" w:tplc="FA2C2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353BC"/>
    <w:multiLevelType w:val="hybridMultilevel"/>
    <w:tmpl w:val="2A4E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16DD5"/>
    <w:multiLevelType w:val="hybridMultilevel"/>
    <w:tmpl w:val="8228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C035B"/>
    <w:multiLevelType w:val="hybridMultilevel"/>
    <w:tmpl w:val="C4FC8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47DC8"/>
    <w:multiLevelType w:val="hybridMultilevel"/>
    <w:tmpl w:val="7612FF30"/>
    <w:lvl w:ilvl="0" w:tplc="6D6A1BD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572481"/>
    <w:multiLevelType w:val="multilevel"/>
    <w:tmpl w:val="3FD6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F65BD5"/>
    <w:multiLevelType w:val="hybridMultilevel"/>
    <w:tmpl w:val="29BEC09E"/>
    <w:lvl w:ilvl="0" w:tplc="BF34A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733FB"/>
    <w:multiLevelType w:val="multilevel"/>
    <w:tmpl w:val="E9E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2AC1213"/>
    <w:multiLevelType w:val="hybridMultilevel"/>
    <w:tmpl w:val="0C268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FB45FB"/>
    <w:multiLevelType w:val="hybridMultilevel"/>
    <w:tmpl w:val="D4F4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75132E"/>
    <w:multiLevelType w:val="multilevel"/>
    <w:tmpl w:val="257A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B15DB0"/>
    <w:multiLevelType w:val="hybridMultilevel"/>
    <w:tmpl w:val="E5E29492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3D2BDD"/>
    <w:multiLevelType w:val="multilevel"/>
    <w:tmpl w:val="1764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677081"/>
    <w:multiLevelType w:val="hybridMultilevel"/>
    <w:tmpl w:val="C1F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36"/>
  </w:num>
  <w:num w:numId="4">
    <w:abstractNumId w:val="15"/>
  </w:num>
  <w:num w:numId="5">
    <w:abstractNumId w:val="18"/>
  </w:num>
  <w:num w:numId="6">
    <w:abstractNumId w:val="32"/>
  </w:num>
  <w:num w:numId="7">
    <w:abstractNumId w:val="47"/>
  </w:num>
  <w:num w:numId="8">
    <w:abstractNumId w:val="35"/>
  </w:num>
  <w:num w:numId="9">
    <w:abstractNumId w:val="43"/>
  </w:num>
  <w:num w:numId="10">
    <w:abstractNumId w:val="20"/>
  </w:num>
  <w:num w:numId="11">
    <w:abstractNumId w:val="9"/>
  </w:num>
  <w:num w:numId="12">
    <w:abstractNumId w:val="25"/>
  </w:num>
  <w:num w:numId="13">
    <w:abstractNumId w:val="29"/>
  </w:num>
  <w:num w:numId="14">
    <w:abstractNumId w:val="23"/>
  </w:num>
  <w:num w:numId="15">
    <w:abstractNumId w:val="21"/>
  </w:num>
  <w:num w:numId="16">
    <w:abstractNumId w:val="31"/>
  </w:num>
  <w:num w:numId="17">
    <w:abstractNumId w:val="28"/>
  </w:num>
  <w:num w:numId="18">
    <w:abstractNumId w:val="22"/>
  </w:num>
  <w:num w:numId="19">
    <w:abstractNumId w:val="37"/>
  </w:num>
  <w:num w:numId="20">
    <w:abstractNumId w:val="8"/>
  </w:num>
  <w:num w:numId="21">
    <w:abstractNumId w:val="5"/>
  </w:num>
  <w:num w:numId="22">
    <w:abstractNumId w:val="16"/>
  </w:num>
  <w:num w:numId="23">
    <w:abstractNumId w:val="42"/>
  </w:num>
  <w:num w:numId="24">
    <w:abstractNumId w:val="38"/>
  </w:num>
  <w:num w:numId="25">
    <w:abstractNumId w:val="17"/>
  </w:num>
  <w:num w:numId="26">
    <w:abstractNumId w:val="11"/>
  </w:num>
  <w:num w:numId="27">
    <w:abstractNumId w:val="33"/>
  </w:num>
  <w:num w:numId="28">
    <w:abstractNumId w:val="45"/>
  </w:num>
  <w:num w:numId="29">
    <w:abstractNumId w:val="24"/>
  </w:num>
  <w:num w:numId="30">
    <w:abstractNumId w:val="0"/>
  </w:num>
  <w:num w:numId="31">
    <w:abstractNumId w:val="26"/>
  </w:num>
  <w:num w:numId="32">
    <w:abstractNumId w:val="12"/>
  </w:num>
  <w:num w:numId="33">
    <w:abstractNumId w:val="34"/>
  </w:num>
  <w:num w:numId="34">
    <w:abstractNumId w:val="27"/>
  </w:num>
  <w:num w:numId="35">
    <w:abstractNumId w:val="41"/>
  </w:num>
  <w:num w:numId="36">
    <w:abstractNumId w:val="4"/>
  </w:num>
  <w:num w:numId="37">
    <w:abstractNumId w:val="3"/>
  </w:num>
  <w:num w:numId="38">
    <w:abstractNumId w:val="13"/>
  </w:num>
  <w:num w:numId="39">
    <w:abstractNumId w:val="1"/>
  </w:num>
  <w:num w:numId="40">
    <w:abstractNumId w:val="7"/>
  </w:num>
  <w:num w:numId="41">
    <w:abstractNumId w:val="2"/>
  </w:num>
  <w:num w:numId="42">
    <w:abstractNumId w:val="46"/>
  </w:num>
  <w:num w:numId="43">
    <w:abstractNumId w:val="19"/>
  </w:num>
  <w:num w:numId="44">
    <w:abstractNumId w:val="39"/>
  </w:num>
  <w:num w:numId="45">
    <w:abstractNumId w:val="30"/>
  </w:num>
  <w:num w:numId="46">
    <w:abstractNumId w:val="14"/>
  </w:num>
  <w:num w:numId="47">
    <w:abstractNumId w:val="10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E"/>
    <w:rsid w:val="000132B4"/>
    <w:rsid w:val="000279A6"/>
    <w:rsid w:val="00027A31"/>
    <w:rsid w:val="000432B0"/>
    <w:rsid w:val="00055E82"/>
    <w:rsid w:val="0008652D"/>
    <w:rsid w:val="00106855"/>
    <w:rsid w:val="00117E3E"/>
    <w:rsid w:val="001310A4"/>
    <w:rsid w:val="0013737D"/>
    <w:rsid w:val="00154D2E"/>
    <w:rsid w:val="001A535A"/>
    <w:rsid w:val="00260D48"/>
    <w:rsid w:val="00284690"/>
    <w:rsid w:val="00293868"/>
    <w:rsid w:val="002D35B5"/>
    <w:rsid w:val="002E072B"/>
    <w:rsid w:val="00330EC2"/>
    <w:rsid w:val="00360D35"/>
    <w:rsid w:val="00365506"/>
    <w:rsid w:val="00385471"/>
    <w:rsid w:val="003B404A"/>
    <w:rsid w:val="003B689A"/>
    <w:rsid w:val="003C0C80"/>
    <w:rsid w:val="003D0DCD"/>
    <w:rsid w:val="0045329B"/>
    <w:rsid w:val="00472BAB"/>
    <w:rsid w:val="004D7BCD"/>
    <w:rsid w:val="004E5483"/>
    <w:rsid w:val="00503147"/>
    <w:rsid w:val="00524596"/>
    <w:rsid w:val="005349CA"/>
    <w:rsid w:val="00561E63"/>
    <w:rsid w:val="005C0CDE"/>
    <w:rsid w:val="005E70EB"/>
    <w:rsid w:val="00601AB5"/>
    <w:rsid w:val="00606FA0"/>
    <w:rsid w:val="0064363E"/>
    <w:rsid w:val="0065106F"/>
    <w:rsid w:val="00663C33"/>
    <w:rsid w:val="0067364E"/>
    <w:rsid w:val="0067395D"/>
    <w:rsid w:val="006B1D98"/>
    <w:rsid w:val="006C0B7E"/>
    <w:rsid w:val="006D495C"/>
    <w:rsid w:val="006F781B"/>
    <w:rsid w:val="00702FC3"/>
    <w:rsid w:val="007229F3"/>
    <w:rsid w:val="00773404"/>
    <w:rsid w:val="007836D6"/>
    <w:rsid w:val="007C5B28"/>
    <w:rsid w:val="007E2BF6"/>
    <w:rsid w:val="007E306B"/>
    <w:rsid w:val="007F6796"/>
    <w:rsid w:val="00801E7A"/>
    <w:rsid w:val="00804109"/>
    <w:rsid w:val="0081031E"/>
    <w:rsid w:val="008144D8"/>
    <w:rsid w:val="00823267"/>
    <w:rsid w:val="0082712C"/>
    <w:rsid w:val="008279E0"/>
    <w:rsid w:val="008354B6"/>
    <w:rsid w:val="00850FBC"/>
    <w:rsid w:val="00852B52"/>
    <w:rsid w:val="00877FED"/>
    <w:rsid w:val="008C33EB"/>
    <w:rsid w:val="008E480C"/>
    <w:rsid w:val="00957FE0"/>
    <w:rsid w:val="009631F3"/>
    <w:rsid w:val="009830F1"/>
    <w:rsid w:val="00992F49"/>
    <w:rsid w:val="009D1AB4"/>
    <w:rsid w:val="009E32AA"/>
    <w:rsid w:val="009E644F"/>
    <w:rsid w:val="009F5EA3"/>
    <w:rsid w:val="009F6478"/>
    <w:rsid w:val="00A16875"/>
    <w:rsid w:val="00A301E4"/>
    <w:rsid w:val="00A367F4"/>
    <w:rsid w:val="00A413AC"/>
    <w:rsid w:val="00AD31E1"/>
    <w:rsid w:val="00AE21C3"/>
    <w:rsid w:val="00B31F7A"/>
    <w:rsid w:val="00B42868"/>
    <w:rsid w:val="00B60567"/>
    <w:rsid w:val="00B6352A"/>
    <w:rsid w:val="00B9280A"/>
    <w:rsid w:val="00BA71C1"/>
    <w:rsid w:val="00BC1AE7"/>
    <w:rsid w:val="00BC1EAF"/>
    <w:rsid w:val="00BE4216"/>
    <w:rsid w:val="00C27238"/>
    <w:rsid w:val="00C32D44"/>
    <w:rsid w:val="00C646C2"/>
    <w:rsid w:val="00D0383A"/>
    <w:rsid w:val="00D14EDC"/>
    <w:rsid w:val="00D4227E"/>
    <w:rsid w:val="00D44F4F"/>
    <w:rsid w:val="00D549D5"/>
    <w:rsid w:val="00D77A48"/>
    <w:rsid w:val="00D84907"/>
    <w:rsid w:val="00DC12E8"/>
    <w:rsid w:val="00DD67C7"/>
    <w:rsid w:val="00DE53B6"/>
    <w:rsid w:val="00E17BF5"/>
    <w:rsid w:val="00E245FF"/>
    <w:rsid w:val="00E33243"/>
    <w:rsid w:val="00E575B1"/>
    <w:rsid w:val="00E80DD9"/>
    <w:rsid w:val="00E85DF8"/>
    <w:rsid w:val="00E94E7A"/>
    <w:rsid w:val="00EB7205"/>
    <w:rsid w:val="00EC7B66"/>
    <w:rsid w:val="00ED59ED"/>
    <w:rsid w:val="00ED5CA2"/>
    <w:rsid w:val="00F12CCB"/>
    <w:rsid w:val="00F131BE"/>
    <w:rsid w:val="00F15FD1"/>
    <w:rsid w:val="00F27FDD"/>
    <w:rsid w:val="00F4204A"/>
    <w:rsid w:val="00F755F8"/>
    <w:rsid w:val="00FA3CE7"/>
    <w:rsid w:val="00FD57B4"/>
    <w:rsid w:val="00FE77E2"/>
    <w:rsid w:val="00FF064A"/>
    <w:rsid w:val="00FF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5B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7E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D2E"/>
  </w:style>
  <w:style w:type="paragraph" w:styleId="a5">
    <w:name w:val="footer"/>
    <w:basedOn w:val="a"/>
    <w:link w:val="a6"/>
    <w:uiPriority w:val="99"/>
    <w:semiHidden/>
    <w:unhideWhenUsed/>
    <w:rsid w:val="00154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D2E"/>
  </w:style>
  <w:style w:type="paragraph" w:styleId="a7">
    <w:name w:val="Balloon Text"/>
    <w:basedOn w:val="a"/>
    <w:link w:val="a8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01E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354B6"/>
    <w:rPr>
      <w:b/>
      <w:bCs/>
    </w:rPr>
  </w:style>
  <w:style w:type="paragraph" w:styleId="ab">
    <w:name w:val="Normal (Web)"/>
    <w:basedOn w:val="a"/>
    <w:uiPriority w:val="99"/>
    <w:unhideWhenUsed/>
    <w:rsid w:val="008354B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354B6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entspeaker">
    <w:name w:val="eventspeaker"/>
    <w:basedOn w:val="a0"/>
    <w:rsid w:val="00D0383A"/>
  </w:style>
  <w:style w:type="character" w:customStyle="1" w:styleId="apple-converted-space">
    <w:name w:val="apple-converted-space"/>
    <w:basedOn w:val="a0"/>
    <w:rsid w:val="00D0383A"/>
  </w:style>
  <w:style w:type="character" w:customStyle="1" w:styleId="description">
    <w:name w:val="description"/>
    <w:basedOn w:val="a0"/>
    <w:rsid w:val="00D0383A"/>
  </w:style>
  <w:style w:type="character" w:customStyle="1" w:styleId="eventfulldescription1">
    <w:name w:val="eventfulldescription1"/>
    <w:basedOn w:val="a0"/>
    <w:rsid w:val="00117E3E"/>
  </w:style>
  <w:style w:type="character" w:customStyle="1" w:styleId="30">
    <w:name w:val="Заголовок 3 Знак"/>
    <w:basedOn w:val="a0"/>
    <w:link w:val="3"/>
    <w:uiPriority w:val="9"/>
    <w:rsid w:val="0011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d">
    <w:name w:val="a"/>
    <w:basedOn w:val="a"/>
    <w:rsid w:val="00663C33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63C33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663C3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C5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5B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7E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D2E"/>
  </w:style>
  <w:style w:type="paragraph" w:styleId="a5">
    <w:name w:val="footer"/>
    <w:basedOn w:val="a"/>
    <w:link w:val="a6"/>
    <w:uiPriority w:val="99"/>
    <w:semiHidden/>
    <w:unhideWhenUsed/>
    <w:rsid w:val="00154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D2E"/>
  </w:style>
  <w:style w:type="paragraph" w:styleId="a7">
    <w:name w:val="Balloon Text"/>
    <w:basedOn w:val="a"/>
    <w:link w:val="a8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01E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354B6"/>
    <w:rPr>
      <w:b/>
      <w:bCs/>
    </w:rPr>
  </w:style>
  <w:style w:type="paragraph" w:styleId="ab">
    <w:name w:val="Normal (Web)"/>
    <w:basedOn w:val="a"/>
    <w:uiPriority w:val="99"/>
    <w:unhideWhenUsed/>
    <w:rsid w:val="008354B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354B6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entspeaker">
    <w:name w:val="eventspeaker"/>
    <w:basedOn w:val="a0"/>
    <w:rsid w:val="00D0383A"/>
  </w:style>
  <w:style w:type="character" w:customStyle="1" w:styleId="apple-converted-space">
    <w:name w:val="apple-converted-space"/>
    <w:basedOn w:val="a0"/>
    <w:rsid w:val="00D0383A"/>
  </w:style>
  <w:style w:type="character" w:customStyle="1" w:styleId="description">
    <w:name w:val="description"/>
    <w:basedOn w:val="a0"/>
    <w:rsid w:val="00D0383A"/>
  </w:style>
  <w:style w:type="character" w:customStyle="1" w:styleId="eventfulldescription1">
    <w:name w:val="eventfulldescription1"/>
    <w:basedOn w:val="a0"/>
    <w:rsid w:val="00117E3E"/>
  </w:style>
  <w:style w:type="character" w:customStyle="1" w:styleId="30">
    <w:name w:val="Заголовок 3 Знак"/>
    <w:basedOn w:val="a0"/>
    <w:link w:val="3"/>
    <w:uiPriority w:val="9"/>
    <w:rsid w:val="0011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d">
    <w:name w:val="a"/>
    <w:basedOn w:val="a"/>
    <w:rsid w:val="00663C33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63C33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663C3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C5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C6FA0-7B54-4923-AEAF-2578A1CD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i5</cp:lastModifiedBy>
  <cp:revision>4</cp:revision>
  <dcterms:created xsi:type="dcterms:W3CDTF">2017-06-28T12:58:00Z</dcterms:created>
  <dcterms:modified xsi:type="dcterms:W3CDTF">2017-08-15T19:58:00Z</dcterms:modified>
</cp:coreProperties>
</file>